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DDC85" w14:textId="30469545" w:rsidR="00C54EBB" w:rsidRPr="00EE1D12" w:rsidRDefault="00C54EBB" w:rsidP="002E4A45">
      <w:pPr>
        <w:autoSpaceDE w:val="0"/>
        <w:autoSpaceDN w:val="0"/>
        <w:adjustRightInd w:val="0"/>
        <w:spacing w:after="0" w:line="240" w:lineRule="auto"/>
        <w:jc w:val="both"/>
        <w:rPr>
          <w:rFonts w:cs="Segoe UI"/>
          <w:kern w:val="0"/>
        </w:rPr>
      </w:pPr>
      <w:proofErr w:type="gramStart"/>
      <w:r w:rsidRPr="00EE1D12">
        <w:rPr>
          <w:rFonts w:cs="Segoe UI"/>
          <w:kern w:val="0"/>
        </w:rPr>
        <w:t xml:space="preserve">For the </w:t>
      </w:r>
      <w:r w:rsidR="002E4A45" w:rsidRPr="00EE1D12">
        <w:rPr>
          <w:rFonts w:cs="Segoe UI"/>
          <w:kern w:val="0"/>
        </w:rPr>
        <w:t>purpose</w:t>
      </w:r>
      <w:r w:rsidRPr="00EE1D12">
        <w:rPr>
          <w:rFonts w:cs="Segoe UI"/>
          <w:kern w:val="0"/>
        </w:rPr>
        <w:t xml:space="preserve"> of</w:t>
      </w:r>
      <w:proofErr w:type="gramEnd"/>
      <w:r w:rsidRPr="00EE1D12">
        <w:rPr>
          <w:rFonts w:cs="Segoe UI"/>
          <w:kern w:val="0"/>
        </w:rPr>
        <w:t xml:space="preserve"> submitting a bid for a sub-threshold sectoral public contract </w:t>
      </w:r>
      <w:r w:rsidR="00EE1D12" w:rsidRPr="00EE1D12">
        <w:rPr>
          <w:rFonts w:cs="Segoe UI"/>
        </w:rPr>
        <w:t xml:space="preserve">for construction works awarded outside </w:t>
      </w:r>
      <w:r w:rsidR="00AC659E">
        <w:rPr>
          <w:rFonts w:cs="Segoe UI"/>
        </w:rPr>
        <w:t xml:space="preserve">the scope of </w:t>
      </w:r>
      <w:r w:rsidR="00EE1D12" w:rsidRPr="00EE1D12">
        <w:rPr>
          <w:rFonts w:cs="Segoe UI"/>
        </w:rPr>
        <w:t xml:space="preserve">the </w:t>
      </w:r>
      <w:r w:rsidR="00AC659E" w:rsidRPr="00AC659E">
        <w:rPr>
          <w:rFonts w:cs="Segoe UI"/>
        </w:rPr>
        <w:t>procurement procedure</w:t>
      </w:r>
      <w:r w:rsidR="00EE1D12" w:rsidRPr="00EE1D12">
        <w:rPr>
          <w:rFonts w:cs="Segoe UI"/>
        </w:rPr>
        <w:t xml:space="preserve"> </w:t>
      </w:r>
      <w:r w:rsidR="00EE1D12" w:rsidRPr="00EE1D12">
        <w:rPr>
          <w:rFonts w:cs="Segoe UI"/>
          <w:kern w:val="0"/>
        </w:rPr>
        <w:t>according to the Public Procurement Act entitled</w:t>
      </w:r>
      <w:r w:rsidR="002E4A45">
        <w:rPr>
          <w:rFonts w:cs="Segoe UI"/>
          <w:kern w:val="0"/>
        </w:rPr>
        <w:t xml:space="preserve"> </w:t>
      </w:r>
      <w:r w:rsidR="005046C5">
        <w:rPr>
          <w:rFonts w:cs="Segoe UI"/>
          <w:kern w:val="0"/>
        </w:rPr>
        <w:t>“</w:t>
      </w:r>
      <w:r w:rsidR="00970BC8" w:rsidRPr="00970BC8">
        <w:rPr>
          <w:rFonts w:cs="Segoe UI"/>
          <w:b/>
          <w:bCs/>
          <w:spacing w:val="-4"/>
        </w:rPr>
        <w:t>Optimization of existing boilers K2 and K3</w:t>
      </w:r>
      <w:r w:rsidRPr="00EE1D12">
        <w:rPr>
          <w:rFonts w:cs="Segoe UI"/>
          <w:kern w:val="0"/>
        </w:rPr>
        <w:t>",</w:t>
      </w:r>
      <w:r w:rsidR="002E4A45">
        <w:rPr>
          <w:rFonts w:cs="Segoe UI"/>
          <w:kern w:val="0"/>
        </w:rPr>
        <w:t xml:space="preserve"> </w:t>
      </w:r>
      <w:r w:rsidRPr="00EE1D12">
        <w:rPr>
          <w:rFonts w:cs="Segoe UI"/>
          <w:kern w:val="0"/>
        </w:rPr>
        <w:t xml:space="preserve">announced by the contracting authority SAKO Brno, </w:t>
      </w:r>
      <w:proofErr w:type="gramStart"/>
      <w:r w:rsidRPr="00EE1D12">
        <w:rPr>
          <w:rFonts w:cs="Segoe UI"/>
          <w:kern w:val="0"/>
        </w:rPr>
        <w:t>as,</w:t>
      </w:r>
      <w:proofErr w:type="gramEnd"/>
      <w:r w:rsidRPr="00EE1D12">
        <w:rPr>
          <w:rFonts w:cs="Segoe UI"/>
          <w:kern w:val="0"/>
        </w:rPr>
        <w:t xml:space="preserve"> Company ID: 60713470, with its registered office at Jedovnická 2, 628 00 Brno.</w:t>
      </w:r>
    </w:p>
    <w:p w14:paraId="5141A014" w14:textId="10DC5E7B" w:rsidR="002034C3" w:rsidRDefault="00A3477E" w:rsidP="002034C3">
      <w:pPr>
        <w:autoSpaceDE w:val="0"/>
        <w:autoSpaceDN w:val="0"/>
        <w:adjustRightInd w:val="0"/>
        <w:spacing w:after="240" w:line="240" w:lineRule="auto"/>
        <w:jc w:val="center"/>
        <w:rPr>
          <w:rFonts w:cs="Segoe UI"/>
          <w:b/>
          <w:bCs/>
          <w:kern w:val="0"/>
          <w:sz w:val="32"/>
          <w:szCs w:val="32"/>
        </w:rPr>
      </w:pPr>
      <w:r>
        <w:rPr>
          <w:rFonts w:cs="Segoe UI"/>
          <w:b/>
          <w:bCs/>
          <w:kern w:val="0"/>
          <w:sz w:val="32"/>
          <w:szCs w:val="32"/>
        </w:rPr>
        <w:t>AFFIDAVIT</w:t>
      </w:r>
    </w:p>
    <w:p w14:paraId="7FE81020" w14:textId="4638AD10" w:rsidR="002034C3" w:rsidRPr="00EE1D12" w:rsidRDefault="002034C3" w:rsidP="002034C3">
      <w:pPr>
        <w:autoSpaceDE w:val="0"/>
        <w:autoSpaceDN w:val="0"/>
        <w:adjustRightInd w:val="0"/>
        <w:spacing w:after="480" w:line="240" w:lineRule="auto"/>
        <w:jc w:val="center"/>
        <w:rPr>
          <w:rFonts w:cs="Segoe UI"/>
          <w:b/>
          <w:bCs/>
          <w:kern w:val="0"/>
          <w:sz w:val="32"/>
          <w:szCs w:val="32"/>
        </w:rPr>
      </w:pPr>
      <w:r>
        <w:rPr>
          <w:rFonts w:cs="Segoe UI"/>
          <w:b/>
          <w:bCs/>
          <w:kern w:val="0"/>
          <w:sz w:val="32"/>
          <w:szCs w:val="32"/>
        </w:rPr>
        <w:t>o</w:t>
      </w:r>
      <w:r w:rsidR="00A3477E">
        <w:rPr>
          <w:rFonts w:cs="Segoe UI"/>
          <w:b/>
          <w:bCs/>
          <w:kern w:val="0"/>
          <w:sz w:val="32"/>
          <w:szCs w:val="32"/>
        </w:rPr>
        <w:t>f</w:t>
      </w:r>
      <w:r>
        <w:rPr>
          <w:rFonts w:cs="Segoe UI"/>
          <w:b/>
          <w:bCs/>
          <w:kern w:val="0"/>
          <w:sz w:val="32"/>
          <w:szCs w:val="32"/>
        </w:rPr>
        <w:t xml:space="preserve"> </w:t>
      </w:r>
      <w:r w:rsidR="0021344C" w:rsidRPr="0021344C">
        <w:rPr>
          <w:rFonts w:cs="Segoe UI"/>
          <w:b/>
          <w:bCs/>
          <w:kern w:val="0"/>
          <w:sz w:val="32"/>
          <w:szCs w:val="32"/>
        </w:rPr>
        <w:t>Compliance with</w:t>
      </w:r>
      <w:r w:rsidR="0021344C" w:rsidRPr="0021344C" w:rsidDel="0021344C">
        <w:rPr>
          <w:rFonts w:cs="Segoe UI"/>
          <w:b/>
          <w:bCs/>
          <w:kern w:val="0"/>
          <w:sz w:val="32"/>
          <w:szCs w:val="32"/>
        </w:rPr>
        <w:t xml:space="preserve"> </w:t>
      </w:r>
      <w:r w:rsidR="0021344C">
        <w:rPr>
          <w:rFonts w:cs="Segoe UI"/>
          <w:b/>
          <w:bCs/>
          <w:kern w:val="0"/>
          <w:sz w:val="32"/>
          <w:szCs w:val="32"/>
        </w:rPr>
        <w:t>Q</w:t>
      </w:r>
      <w:r>
        <w:rPr>
          <w:rFonts w:cs="Segoe UI"/>
          <w:b/>
          <w:bCs/>
          <w:kern w:val="0"/>
          <w:sz w:val="32"/>
          <w:szCs w:val="32"/>
        </w:rPr>
        <w:t xml:space="preserve">ualification </w:t>
      </w:r>
      <w:r w:rsidR="0021344C">
        <w:rPr>
          <w:rFonts w:cs="Segoe UI"/>
          <w:b/>
          <w:bCs/>
          <w:kern w:val="0"/>
          <w:sz w:val="32"/>
          <w:szCs w:val="32"/>
        </w:rPr>
        <w:t>R</w:t>
      </w:r>
      <w:r>
        <w:rPr>
          <w:rFonts w:cs="Segoe UI"/>
          <w:b/>
          <w:bCs/>
          <w:kern w:val="0"/>
          <w:sz w:val="32"/>
          <w:szCs w:val="32"/>
        </w:rPr>
        <w:t>equirements</w:t>
      </w:r>
    </w:p>
    <w:p w14:paraId="79EEDED3" w14:textId="4C34D5D2" w:rsidR="00C54EBB" w:rsidRPr="00EE1D12" w:rsidRDefault="0070676B" w:rsidP="00EE1D12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r>
        <w:rPr>
          <w:rFonts w:cs="Segoe UI"/>
          <w:kern w:val="0"/>
        </w:rPr>
        <w:t>Company</w:t>
      </w:r>
      <w:r w:rsidRPr="00EE1D12">
        <w:rPr>
          <w:rFonts w:cs="Segoe UI"/>
          <w:kern w:val="0"/>
        </w:rPr>
        <w:t xml:space="preserve"> </w:t>
      </w:r>
      <w:r w:rsidR="00C54EBB" w:rsidRPr="00EE1D12">
        <w:rPr>
          <w:rFonts w:cs="Segoe UI"/>
          <w:kern w:val="0"/>
        </w:rPr>
        <w:t>name/first name and surname</w:t>
      </w:r>
      <w:r w:rsidR="004D465C" w:rsidRPr="00EE1D12">
        <w:rPr>
          <w:rStyle w:val="Znakapoznpodarou"/>
          <w:rFonts w:cs="Segoe UI"/>
          <w:kern w:val="0"/>
        </w:rPr>
        <w:footnoteReference w:id="1"/>
      </w:r>
      <w:r w:rsidR="00C54EBB" w:rsidRPr="00EE1D12">
        <w:rPr>
          <w:rFonts w:cs="Segoe UI"/>
          <w:i/>
          <w:iCs/>
          <w:kern w:val="0"/>
        </w:rPr>
        <w:t xml:space="preserve"> </w:t>
      </w:r>
      <w:r w:rsidR="00C54EBB" w:rsidRPr="00EE1D12">
        <w:rPr>
          <w:rFonts w:cs="Segoe UI"/>
          <w:kern w:val="0"/>
          <w:highlight w:val="yellow"/>
        </w:rPr>
        <w:t>[</w:t>
      </w:r>
      <w:r w:rsidR="005046C5" w:rsidRPr="005046C5">
        <w:rPr>
          <w:rFonts w:cs="Segoe UI"/>
          <w:kern w:val="0"/>
          <w:highlight w:val="yellow"/>
        </w:rPr>
        <w:t>TO BE FILLED IN BY SUPPLIER</w:t>
      </w:r>
      <w:r w:rsidR="00C54EBB" w:rsidRPr="00EE1D12">
        <w:rPr>
          <w:rFonts w:cs="Segoe UI"/>
          <w:kern w:val="0"/>
          <w:highlight w:val="yellow"/>
        </w:rPr>
        <w:t>]</w:t>
      </w:r>
    </w:p>
    <w:p w14:paraId="5BE74C6C" w14:textId="433C02C6" w:rsidR="00C54EBB" w:rsidRPr="00EE1D12" w:rsidRDefault="00C54EBB" w:rsidP="00EE1D12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r w:rsidRPr="00EE1D12">
        <w:rPr>
          <w:rFonts w:cs="Segoe UI"/>
          <w:kern w:val="0"/>
        </w:rPr>
        <w:t xml:space="preserve">with registered office in </w:t>
      </w:r>
      <w:r w:rsidRPr="00EE1D12">
        <w:rPr>
          <w:rFonts w:cs="Segoe UI"/>
          <w:kern w:val="0"/>
          <w:highlight w:val="yellow"/>
        </w:rPr>
        <w:t>[</w:t>
      </w:r>
      <w:r w:rsidR="005046C5">
        <w:rPr>
          <w:rFonts w:cs="Segoe UI"/>
          <w:kern w:val="0"/>
          <w:highlight w:val="yellow"/>
        </w:rPr>
        <w:t>TO BE FILLED IN BY SUPPLIER</w:t>
      </w:r>
      <w:r w:rsidRPr="00EE1D12">
        <w:rPr>
          <w:rFonts w:cs="Segoe UI"/>
          <w:kern w:val="0"/>
          <w:highlight w:val="yellow"/>
        </w:rPr>
        <w:t>]</w:t>
      </w:r>
    </w:p>
    <w:p w14:paraId="536BAA2B" w14:textId="74F87711" w:rsidR="00C54EBB" w:rsidRPr="00EE1D12" w:rsidRDefault="00577498" w:rsidP="00EE1D12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r>
        <w:rPr>
          <w:rFonts w:cs="Segoe UI"/>
          <w:kern w:val="0"/>
        </w:rPr>
        <w:t xml:space="preserve">Company </w:t>
      </w:r>
      <w:r w:rsidR="00C54EBB" w:rsidRPr="00EE1D12">
        <w:rPr>
          <w:rFonts w:cs="Segoe UI"/>
          <w:kern w:val="0"/>
        </w:rPr>
        <w:t>ID</w:t>
      </w:r>
      <w:r w:rsidR="00E91E2A">
        <w:rPr>
          <w:rFonts w:cs="Segoe UI"/>
          <w:kern w:val="0"/>
        </w:rPr>
        <w:t xml:space="preserve"> number</w:t>
      </w:r>
      <w:r w:rsidR="00C54EBB" w:rsidRPr="00EE1D12">
        <w:rPr>
          <w:rFonts w:cs="Segoe UI"/>
          <w:kern w:val="0"/>
        </w:rPr>
        <w:t xml:space="preserve">: </w:t>
      </w:r>
      <w:r w:rsidR="00C54EBB" w:rsidRPr="00EE1D12">
        <w:rPr>
          <w:rFonts w:cs="Segoe UI"/>
          <w:kern w:val="0"/>
          <w:highlight w:val="yellow"/>
        </w:rPr>
        <w:t>[</w:t>
      </w:r>
      <w:r w:rsidR="005046C5">
        <w:rPr>
          <w:rFonts w:cs="Segoe UI"/>
          <w:kern w:val="0"/>
          <w:highlight w:val="yellow"/>
        </w:rPr>
        <w:t>TO BE FILLED IN BY SUPPLIER</w:t>
      </w:r>
      <w:r w:rsidR="00C54EBB" w:rsidRPr="00EE1D12">
        <w:rPr>
          <w:rFonts w:cs="Segoe UI"/>
          <w:kern w:val="0"/>
          <w:highlight w:val="yellow"/>
        </w:rPr>
        <w:t>]</w:t>
      </w:r>
    </w:p>
    <w:p w14:paraId="646C12C7" w14:textId="3F2BE281" w:rsidR="00C54EBB" w:rsidRDefault="00C54EBB" w:rsidP="00FA52B7">
      <w:pPr>
        <w:autoSpaceDE w:val="0"/>
        <w:autoSpaceDN w:val="0"/>
        <w:adjustRightInd w:val="0"/>
        <w:jc w:val="center"/>
        <w:rPr>
          <w:rFonts w:cs="Segoe UI"/>
          <w:i/>
          <w:iCs/>
          <w:color w:val="EE0000"/>
        </w:rPr>
      </w:pPr>
      <w:r w:rsidRPr="00EE1D12">
        <w:rPr>
          <w:rFonts w:cs="Segoe UI"/>
          <w:kern w:val="0"/>
        </w:rPr>
        <w:t xml:space="preserve">a company registered in the commercial register kept by </w:t>
      </w:r>
      <w:r w:rsidRPr="00EE1D12">
        <w:rPr>
          <w:rFonts w:cs="Segoe UI"/>
          <w:kern w:val="0"/>
          <w:highlight w:val="yellow"/>
        </w:rPr>
        <w:t>[</w:t>
      </w:r>
      <w:r w:rsidR="005046C5">
        <w:rPr>
          <w:rFonts w:cs="Segoe UI"/>
          <w:kern w:val="0"/>
          <w:highlight w:val="yellow"/>
        </w:rPr>
        <w:t>TO BE FILLED IN BY SUPPLIER</w:t>
      </w:r>
      <w:r w:rsidRPr="00EE1D12">
        <w:rPr>
          <w:rFonts w:cs="Segoe UI"/>
          <w:kern w:val="0"/>
          <w:highlight w:val="yellow"/>
        </w:rPr>
        <w:t>],</w:t>
      </w:r>
    </w:p>
    <w:p w14:paraId="4C850BA1" w14:textId="074FA4C3" w:rsidR="00FA52B7" w:rsidRPr="00EE1D12" w:rsidRDefault="00FA52B7" w:rsidP="00FA52B7">
      <w:pPr>
        <w:autoSpaceDE w:val="0"/>
        <w:autoSpaceDN w:val="0"/>
        <w:adjustRightInd w:val="0"/>
        <w:spacing w:after="120" w:line="240" w:lineRule="auto"/>
        <w:jc w:val="center"/>
        <w:rPr>
          <w:rFonts w:cs="Segoe UI"/>
          <w:kern w:val="0"/>
        </w:rPr>
      </w:pPr>
      <w:r w:rsidRPr="00EE1D12">
        <w:rPr>
          <w:rFonts w:cs="Segoe UI"/>
          <w:kern w:val="0"/>
        </w:rPr>
        <w:t xml:space="preserve">registration number </w:t>
      </w:r>
      <w:r w:rsidRPr="00EE1D12">
        <w:rPr>
          <w:rFonts w:cs="Segoe UI"/>
          <w:kern w:val="0"/>
          <w:highlight w:val="yellow"/>
        </w:rPr>
        <w:t>[</w:t>
      </w:r>
      <w:r w:rsidR="005046C5">
        <w:rPr>
          <w:rFonts w:cs="Segoe UI"/>
          <w:kern w:val="0"/>
          <w:highlight w:val="yellow"/>
        </w:rPr>
        <w:t>TO BE FILLED IN BY SUPPLIER</w:t>
      </w:r>
      <w:r w:rsidRPr="00EE1D12">
        <w:rPr>
          <w:rFonts w:cs="Segoe UI"/>
          <w:kern w:val="0"/>
          <w:highlight w:val="yellow"/>
        </w:rPr>
        <w:t>]</w:t>
      </w:r>
    </w:p>
    <w:p w14:paraId="1D5B241C" w14:textId="7FFC6B46" w:rsidR="00FA52B7" w:rsidRPr="00FA52B7" w:rsidRDefault="00FA52B7" w:rsidP="00FA52B7">
      <w:pPr>
        <w:autoSpaceDE w:val="0"/>
        <w:autoSpaceDN w:val="0"/>
        <w:adjustRightInd w:val="0"/>
        <w:jc w:val="center"/>
        <w:rPr>
          <w:rFonts w:cs="Segoe UI"/>
          <w:i/>
          <w:iCs/>
          <w:color w:val="EE0000"/>
        </w:rPr>
      </w:pPr>
      <w:r w:rsidRPr="00EE1D12">
        <w:rPr>
          <w:rFonts w:cs="Segoe UI"/>
          <w:kern w:val="0"/>
        </w:rPr>
        <w:t xml:space="preserve">represented by: </w:t>
      </w:r>
      <w:r w:rsidRPr="00EE1D12">
        <w:rPr>
          <w:rFonts w:cs="Segoe UI"/>
          <w:kern w:val="0"/>
          <w:highlight w:val="yellow"/>
        </w:rPr>
        <w:t>[</w:t>
      </w:r>
      <w:r w:rsidR="005046C5">
        <w:rPr>
          <w:rFonts w:cs="Segoe UI"/>
          <w:kern w:val="0"/>
          <w:highlight w:val="yellow"/>
        </w:rPr>
        <w:t>TO BE FILLED IN BY SUPPLIER</w:t>
      </w:r>
      <w:r w:rsidRPr="00EE1D12">
        <w:rPr>
          <w:rFonts w:cs="Segoe UI"/>
          <w:kern w:val="0"/>
          <w:highlight w:val="yellow"/>
        </w:rPr>
        <w:t>]</w:t>
      </w:r>
      <w:r>
        <w:rPr>
          <w:rFonts w:cs="Segoe UI"/>
          <w:kern w:val="0"/>
        </w:rPr>
        <w:t xml:space="preserve"> </w:t>
      </w:r>
      <w:r w:rsidRPr="00E30FEE">
        <w:rPr>
          <w:rFonts w:cs="Segoe UI"/>
          <w:i/>
          <w:iCs/>
          <w:color w:val="EE0000"/>
        </w:rPr>
        <w:t>or</w:t>
      </w:r>
    </w:p>
    <w:p w14:paraId="4E50AD58" w14:textId="453AFD6E" w:rsidR="00FA52B7" w:rsidRDefault="00FA52B7" w:rsidP="00FA52B7">
      <w:pPr>
        <w:autoSpaceDE w:val="0"/>
        <w:autoSpaceDN w:val="0"/>
        <w:adjustRightInd w:val="0"/>
        <w:jc w:val="center"/>
        <w:rPr>
          <w:rFonts w:cs="Segoe UI"/>
          <w:i/>
          <w:iCs/>
        </w:rPr>
      </w:pPr>
      <w:r>
        <w:rPr>
          <w:rFonts w:cs="Segoe UI"/>
        </w:rPr>
        <w:t xml:space="preserve">a natural person </w:t>
      </w:r>
      <w:r w:rsidR="002E4A45">
        <w:rPr>
          <w:rFonts w:cs="Segoe UI"/>
        </w:rPr>
        <w:t>entered</w:t>
      </w:r>
      <w:r>
        <w:rPr>
          <w:rFonts w:cs="Segoe UI"/>
        </w:rPr>
        <w:t xml:space="preserve"> the </w:t>
      </w:r>
      <w:r w:rsidR="00AC659E">
        <w:rPr>
          <w:rFonts w:cs="Segoe UI"/>
        </w:rPr>
        <w:t>T</w:t>
      </w:r>
      <w:r>
        <w:rPr>
          <w:rFonts w:cs="Segoe UI"/>
        </w:rPr>
        <w:t xml:space="preserve">rade </w:t>
      </w:r>
      <w:r w:rsidR="00AC659E">
        <w:rPr>
          <w:rFonts w:cs="Segoe UI"/>
        </w:rPr>
        <w:t>Licensing R</w:t>
      </w:r>
      <w:r>
        <w:rPr>
          <w:rFonts w:cs="Segoe UI"/>
        </w:rPr>
        <w:t xml:space="preserve">egister, registered with </w:t>
      </w:r>
      <w:r w:rsidRPr="004436DF">
        <w:rPr>
          <w:rFonts w:cs="Segoe UI"/>
          <w:highlight w:val="yellow"/>
        </w:rPr>
        <w:t>[</w:t>
      </w:r>
      <w:r w:rsidR="005046C5">
        <w:rPr>
          <w:rFonts w:cs="Segoe UI"/>
          <w:highlight w:val="yellow"/>
        </w:rPr>
        <w:t>TO BE FILLED IN BY SUPPLIER</w:t>
      </w:r>
      <w:r w:rsidRPr="004436DF">
        <w:rPr>
          <w:rFonts w:cs="Segoe UI"/>
          <w:highlight w:val="yellow"/>
        </w:rPr>
        <w:t xml:space="preserve">] </w:t>
      </w:r>
      <w:r w:rsidRPr="00FA52B7">
        <w:rPr>
          <w:rFonts w:cs="Segoe UI"/>
          <w:i/>
          <w:iCs/>
          <w:color w:val="EE0000"/>
        </w:rPr>
        <w:t>or</w:t>
      </w:r>
    </w:p>
    <w:p w14:paraId="707EE9D8" w14:textId="3091D2D0" w:rsidR="00FA52B7" w:rsidRPr="00FA52B7" w:rsidRDefault="00FA52B7" w:rsidP="005A6525">
      <w:pPr>
        <w:autoSpaceDE w:val="0"/>
        <w:autoSpaceDN w:val="0"/>
        <w:adjustRightInd w:val="0"/>
        <w:spacing w:after="120"/>
        <w:jc w:val="center"/>
        <w:rPr>
          <w:rFonts w:cs="Segoe UI"/>
        </w:rPr>
      </w:pPr>
      <w:r w:rsidRPr="00E30FEE">
        <w:rPr>
          <w:rFonts w:cs="Segoe UI"/>
          <w:i/>
          <w:iCs/>
          <w:color w:val="EE0000"/>
        </w:rPr>
        <w:t>[The supplier shall state any other authorization of a natural person to conduct business, including information about the issuer of such authorization, the date of issuance of the authorization, and the numerical or other designation of such authorization]</w:t>
      </w:r>
    </w:p>
    <w:p w14:paraId="1A1BF9CD" w14:textId="74D09C24" w:rsidR="00C54EBB" w:rsidRPr="002034C3" w:rsidRDefault="00C54EBB" w:rsidP="002E4A45">
      <w:pPr>
        <w:spacing w:before="480" w:after="480" w:line="247" w:lineRule="auto"/>
        <w:jc w:val="both"/>
        <w:rPr>
          <w:rFonts w:cs="Segoe UI"/>
          <w:kern w:val="0"/>
        </w:rPr>
      </w:pPr>
      <w:r w:rsidRPr="00EE1D12">
        <w:rPr>
          <w:rFonts w:cs="Segoe UI"/>
          <w:b/>
          <w:bCs/>
          <w:kern w:val="0"/>
        </w:rPr>
        <w:t xml:space="preserve">hereby declares that it meets all qualification requirements set by the contracting authority in the </w:t>
      </w:r>
      <w:r w:rsidR="00AC659E">
        <w:rPr>
          <w:rFonts w:cs="Segoe UI"/>
          <w:b/>
          <w:bCs/>
          <w:kern w:val="0"/>
        </w:rPr>
        <w:t>C</w:t>
      </w:r>
      <w:r w:rsidRPr="00EE1D12">
        <w:rPr>
          <w:rFonts w:cs="Segoe UI"/>
          <w:b/>
          <w:bCs/>
          <w:kern w:val="0"/>
        </w:rPr>
        <w:t xml:space="preserve">all for tenders and tender documentation for the above-mentioned sub-threshold sectoral public contract awarded outside </w:t>
      </w:r>
      <w:r w:rsidR="00AC659E">
        <w:rPr>
          <w:rFonts w:cs="Segoe UI"/>
          <w:b/>
          <w:bCs/>
          <w:kern w:val="0"/>
        </w:rPr>
        <w:t xml:space="preserve">the scope of </w:t>
      </w:r>
      <w:r w:rsidRPr="00EE1D12">
        <w:rPr>
          <w:rFonts w:cs="Segoe UI"/>
          <w:b/>
          <w:bCs/>
          <w:kern w:val="0"/>
        </w:rPr>
        <w:t xml:space="preserve">the </w:t>
      </w:r>
      <w:r w:rsidR="00AC659E" w:rsidRPr="00AC659E">
        <w:rPr>
          <w:rFonts w:cs="Segoe UI"/>
          <w:b/>
          <w:bCs/>
          <w:kern w:val="0"/>
        </w:rPr>
        <w:t>procurement procedure</w:t>
      </w:r>
      <w:r w:rsidRPr="00EE1D12">
        <w:rPr>
          <w:rFonts w:cs="Segoe UI"/>
          <w:b/>
          <w:bCs/>
          <w:kern w:val="0"/>
        </w:rPr>
        <w:t xml:space="preserve"> pursuant to the Public Procurement Act, i.e.: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034C3" w14:paraId="0B9CC053" w14:textId="77777777" w:rsidTr="00D57E59">
        <w:trPr>
          <w:trHeight w:val="624"/>
          <w:jc w:val="center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C4667D" w14:textId="02343157" w:rsidR="002034C3" w:rsidRPr="00B9012B" w:rsidRDefault="002034C3" w:rsidP="00D57E59">
            <w:pPr>
              <w:jc w:val="center"/>
              <w:rPr>
                <w:b/>
                <w:bCs/>
              </w:rPr>
            </w:pPr>
            <w:r w:rsidRPr="00B9012B">
              <w:rPr>
                <w:b/>
                <w:bCs/>
              </w:rPr>
              <w:t xml:space="preserve">Basic and professional competence as defined in paragraphs 6.1 and 6.2 of the </w:t>
            </w:r>
            <w:r w:rsidR="00AC659E">
              <w:rPr>
                <w:b/>
                <w:bCs/>
              </w:rPr>
              <w:t>C</w:t>
            </w:r>
            <w:r w:rsidRPr="00B9012B">
              <w:rPr>
                <w:b/>
                <w:bCs/>
              </w:rPr>
              <w:t>all for tenders and tender documentation</w:t>
            </w:r>
          </w:p>
        </w:tc>
      </w:tr>
      <w:tr w:rsidR="002034C3" w14:paraId="1BB07C59" w14:textId="77777777" w:rsidTr="00D57E59">
        <w:trPr>
          <w:trHeight w:val="624"/>
          <w:jc w:val="center"/>
        </w:trPr>
        <w:tc>
          <w:tcPr>
            <w:tcW w:w="9062" w:type="dxa"/>
            <w:vAlign w:val="center"/>
          </w:tcPr>
          <w:p w14:paraId="29401D4B" w14:textId="42DBF701" w:rsidR="002034C3" w:rsidRPr="00F72C0A" w:rsidRDefault="00F72C0A" w:rsidP="00D57E59">
            <w:pPr>
              <w:spacing w:before="120" w:after="120"/>
              <w:rPr>
                <w:b/>
                <w:bCs/>
              </w:rPr>
            </w:pPr>
            <w:r w:rsidRPr="00F72C0A">
              <w:rPr>
                <w:b/>
                <w:bCs/>
              </w:rPr>
              <w:t>[</w:t>
            </w:r>
            <w:r w:rsidRPr="00F72C0A">
              <w:rPr>
                <w:b/>
                <w:bCs/>
                <w:highlight w:val="yellow"/>
              </w:rPr>
              <w:t>SUPPLIER'S COMPANY</w:t>
            </w:r>
            <w:r w:rsidR="00AC659E">
              <w:rPr>
                <w:b/>
                <w:bCs/>
                <w:highlight w:val="yellow"/>
              </w:rPr>
              <w:t xml:space="preserve"> NAME</w:t>
            </w:r>
            <w:r w:rsidRPr="00F72C0A">
              <w:rPr>
                <w:b/>
                <w:bCs/>
                <w:highlight w:val="yellow"/>
              </w:rPr>
              <w:t xml:space="preserve">/SUPPLIER'S NAME </w:t>
            </w:r>
            <w:r w:rsidR="002E4A45">
              <w:rPr>
                <w:b/>
                <w:bCs/>
                <w:highlight w:val="yellow"/>
              </w:rPr>
              <w:t>AND</w:t>
            </w:r>
            <w:r w:rsidRPr="00F72C0A">
              <w:rPr>
                <w:b/>
                <w:bCs/>
                <w:highlight w:val="yellow"/>
              </w:rPr>
              <w:t xml:space="preserve"> SURNAME</w:t>
            </w:r>
            <w:r w:rsidRPr="00F72C0A">
              <w:rPr>
                <w:b/>
                <w:bCs/>
              </w:rPr>
              <w:t>] declares that:</w:t>
            </w:r>
          </w:p>
        </w:tc>
      </w:tr>
      <w:tr w:rsidR="002034C3" w14:paraId="47D25792" w14:textId="77777777" w:rsidTr="00D57E59">
        <w:trPr>
          <w:trHeight w:val="624"/>
          <w:jc w:val="center"/>
        </w:trPr>
        <w:tc>
          <w:tcPr>
            <w:tcW w:w="9062" w:type="dxa"/>
            <w:vAlign w:val="center"/>
          </w:tcPr>
          <w:p w14:paraId="178AEDD2" w14:textId="79791C47" w:rsidR="002034C3" w:rsidRDefault="00FA6B2D" w:rsidP="00FA6B2D">
            <w:pPr>
              <w:spacing w:before="120" w:after="120"/>
              <w:jc w:val="both"/>
            </w:pPr>
            <w:r>
              <w:t xml:space="preserve">has not been legally convicted in the country of </w:t>
            </w:r>
            <w:r w:rsidR="005046C5">
              <w:t>its</w:t>
            </w:r>
            <w:r>
              <w:t xml:space="preserve"> residence in the last 5 years prior to the start of the selection procedure for a criminal offense listed in Annex No. 3 of the </w:t>
            </w:r>
            <w:r w:rsidR="00C3531A" w:rsidRPr="00667AE4">
              <w:rPr>
                <w:rFonts w:cs="Segoe UI"/>
                <w:kern w:val="0"/>
              </w:rPr>
              <w:t>Public Procurement Act</w:t>
            </w:r>
            <w:r w:rsidR="00C3531A" w:rsidDel="00C3531A">
              <w:t xml:space="preserve"> </w:t>
            </w:r>
            <w:r>
              <w:t xml:space="preserve">or a similar criminal offense under the legal system of the country of </w:t>
            </w:r>
            <w:r w:rsidR="005046C5">
              <w:t>its</w:t>
            </w:r>
            <w:r>
              <w:t xml:space="preserve"> residence; </w:t>
            </w:r>
            <w:r w:rsidRPr="00CA5AC3">
              <w:rPr>
                <w:rFonts w:cs="Segoe UI"/>
              </w:rPr>
              <w:t xml:space="preserve">expunged convictions </w:t>
            </w:r>
            <w:r w:rsidR="00C3531A" w:rsidRPr="00C3531A">
              <w:rPr>
                <w:rFonts w:cs="Segoe UI"/>
              </w:rPr>
              <w:t>are deemed not to have occurred</w:t>
            </w:r>
            <w:r w:rsidRPr="00CA5AC3">
              <w:rPr>
                <w:rFonts w:cs="Segoe UI"/>
              </w:rPr>
              <w:t>;</w:t>
            </w:r>
          </w:p>
        </w:tc>
      </w:tr>
      <w:tr w:rsidR="002034C3" w14:paraId="37F71152" w14:textId="77777777" w:rsidTr="00D57E59">
        <w:trPr>
          <w:trHeight w:val="624"/>
          <w:jc w:val="center"/>
        </w:trPr>
        <w:tc>
          <w:tcPr>
            <w:tcW w:w="9062" w:type="dxa"/>
            <w:vAlign w:val="center"/>
          </w:tcPr>
          <w:p w14:paraId="6B766469" w14:textId="3E66DB3C" w:rsidR="002034C3" w:rsidRDefault="00FA6B2D" w:rsidP="00FA6B2D">
            <w:pPr>
              <w:spacing w:before="120" w:after="120"/>
              <w:jc w:val="both"/>
            </w:pPr>
            <w:r>
              <w:t xml:space="preserve">does not have </w:t>
            </w:r>
            <w:r w:rsidR="0083640A">
              <w:t>tax arrears</w:t>
            </w:r>
            <w:r>
              <w:t xml:space="preserve"> due in the tax records in the Czech Republic or in the country of its </w:t>
            </w:r>
            <w:r w:rsidR="00C3531A">
              <w:t>residence</w:t>
            </w:r>
          </w:p>
        </w:tc>
      </w:tr>
      <w:tr w:rsidR="002034C3" w14:paraId="36DC7855" w14:textId="77777777" w:rsidTr="00D57E59">
        <w:trPr>
          <w:trHeight w:val="624"/>
          <w:jc w:val="center"/>
        </w:trPr>
        <w:tc>
          <w:tcPr>
            <w:tcW w:w="9062" w:type="dxa"/>
            <w:vAlign w:val="center"/>
          </w:tcPr>
          <w:p w14:paraId="1C605653" w14:textId="4EBA7EC6" w:rsidR="002034C3" w:rsidRDefault="00FA6B2D" w:rsidP="00FA6B2D">
            <w:pPr>
              <w:spacing w:before="120" w:after="120"/>
              <w:jc w:val="both"/>
            </w:pPr>
            <w:r>
              <w:lastRenderedPageBreak/>
              <w:t xml:space="preserve">does not have any outstanding </w:t>
            </w:r>
            <w:r w:rsidR="00C3531A" w:rsidRPr="00C3531A">
              <w:t>arrears</w:t>
            </w:r>
            <w:r w:rsidR="00C3531A" w:rsidRPr="00C3531A" w:rsidDel="00C3531A">
              <w:t xml:space="preserve"> </w:t>
            </w:r>
            <w:r>
              <w:t xml:space="preserve">or penalty payments for public health insurance in the Czech Republic or in the country of </w:t>
            </w:r>
            <w:r w:rsidR="00C3531A">
              <w:t xml:space="preserve">its </w:t>
            </w:r>
            <w:r>
              <w:t>residence</w:t>
            </w:r>
          </w:p>
        </w:tc>
      </w:tr>
      <w:tr w:rsidR="002034C3" w14:paraId="1E676628" w14:textId="77777777" w:rsidTr="00D57E59">
        <w:trPr>
          <w:trHeight w:val="624"/>
          <w:jc w:val="center"/>
        </w:trPr>
        <w:tc>
          <w:tcPr>
            <w:tcW w:w="9062" w:type="dxa"/>
            <w:vAlign w:val="center"/>
          </w:tcPr>
          <w:p w14:paraId="430127F9" w14:textId="179786F5" w:rsidR="002034C3" w:rsidRDefault="005046C5" w:rsidP="00FA6B2D">
            <w:pPr>
              <w:spacing w:before="120" w:after="120"/>
              <w:jc w:val="both"/>
            </w:pPr>
            <w:r w:rsidRPr="005046C5">
              <w:t xml:space="preserve">does not have any outstanding insurance </w:t>
            </w:r>
            <w:r w:rsidR="00C3531A" w:rsidRPr="00C3531A">
              <w:t>arrears</w:t>
            </w:r>
            <w:r w:rsidR="00C3531A" w:rsidRPr="00C3531A" w:rsidDel="00C3531A">
              <w:t xml:space="preserve"> </w:t>
            </w:r>
            <w:r w:rsidRPr="005046C5">
              <w:t xml:space="preserve">or penalties for social security and contributions to the state employment policy in the Czech Republic or in the country of </w:t>
            </w:r>
            <w:r w:rsidR="00C3531A">
              <w:t>its</w:t>
            </w:r>
            <w:r w:rsidRPr="005046C5">
              <w:t xml:space="preserve"> residence</w:t>
            </w:r>
          </w:p>
        </w:tc>
      </w:tr>
      <w:tr w:rsidR="002034C3" w14:paraId="0A86B2F3" w14:textId="77777777" w:rsidTr="00D57E59">
        <w:trPr>
          <w:trHeight w:val="624"/>
          <w:jc w:val="center"/>
        </w:trPr>
        <w:tc>
          <w:tcPr>
            <w:tcW w:w="9062" w:type="dxa"/>
            <w:vAlign w:val="center"/>
          </w:tcPr>
          <w:p w14:paraId="7FC6D92E" w14:textId="257D9A0C" w:rsidR="002034C3" w:rsidRDefault="00FA6B2D" w:rsidP="00FA6B2D">
            <w:pPr>
              <w:spacing w:before="120" w:after="120"/>
              <w:jc w:val="both"/>
            </w:pPr>
            <w:r>
              <w:t>is not in liquidation, has not been subject to a bankruptcy decision, has not been subject to compulsory administration under another legal regulation or is in a similar situation under the legal system of the country of its registered office</w:t>
            </w:r>
          </w:p>
        </w:tc>
      </w:tr>
      <w:tr w:rsidR="002034C3" w14:paraId="48E58F83" w14:textId="77777777" w:rsidTr="00D57E59">
        <w:trPr>
          <w:trHeight w:val="624"/>
          <w:jc w:val="center"/>
        </w:trPr>
        <w:tc>
          <w:tcPr>
            <w:tcW w:w="9062" w:type="dxa"/>
            <w:vAlign w:val="center"/>
          </w:tcPr>
          <w:p w14:paraId="6C8BC3DB" w14:textId="64C55B56" w:rsidR="002034C3" w:rsidRDefault="00FA6B2D" w:rsidP="00667AE4">
            <w:pPr>
              <w:spacing w:before="120" w:after="120"/>
              <w:jc w:val="both"/>
            </w:pPr>
            <w:r>
              <w:t>has professional qualifications in relation to the Czech Republic</w:t>
            </w:r>
            <w:r w:rsidR="0083640A">
              <w:t xml:space="preserve"> and</w:t>
            </w:r>
            <w:r>
              <w:t xml:space="preserve"> to the extent required by the contracting authority corresponding to the subject of the public contract</w:t>
            </w:r>
          </w:p>
        </w:tc>
      </w:tr>
    </w:tbl>
    <w:p w14:paraId="7E79762E" w14:textId="14B7C696" w:rsidR="00212AE2" w:rsidRDefault="00212AE2">
      <w:pPr>
        <w:rPr>
          <w:rFonts w:cs="Segoe UI"/>
          <w:highlight w:val="yellow"/>
        </w:rPr>
      </w:pPr>
      <w:r>
        <w:rPr>
          <w:rFonts w:cs="Segoe UI"/>
          <w:highlight w:val="yellow"/>
        </w:rPr>
        <w:br w:type="page"/>
      </w:r>
    </w:p>
    <w:p w14:paraId="54AF8578" w14:textId="77777777" w:rsidR="00212AE2" w:rsidRDefault="00212AE2" w:rsidP="00D94838">
      <w:pPr>
        <w:tabs>
          <w:tab w:val="left" w:pos="3630"/>
        </w:tabs>
        <w:spacing w:before="240" w:after="0"/>
        <w:jc w:val="right"/>
        <w:rPr>
          <w:rFonts w:cs="Segoe UI"/>
        </w:rPr>
        <w:sectPr w:rsidR="00212AE2" w:rsidSect="002034C3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1"/>
        <w:gridCol w:w="2331"/>
        <w:gridCol w:w="2332"/>
        <w:gridCol w:w="2332"/>
        <w:gridCol w:w="2333"/>
        <w:gridCol w:w="2333"/>
      </w:tblGrid>
      <w:tr w:rsidR="00212AE2" w14:paraId="182B6B47" w14:textId="77777777" w:rsidTr="00FF1034">
        <w:tc>
          <w:tcPr>
            <w:tcW w:w="13992" w:type="dxa"/>
            <w:gridSpan w:val="6"/>
            <w:shd w:val="clear" w:color="auto" w:fill="D9D9D9" w:themeFill="background1" w:themeFillShade="D9"/>
            <w:vAlign w:val="center"/>
          </w:tcPr>
          <w:p w14:paraId="16DF862F" w14:textId="3F0DEDBB" w:rsidR="00212AE2" w:rsidRPr="00C56C0F" w:rsidRDefault="00212AE2" w:rsidP="00D57E59">
            <w:pPr>
              <w:jc w:val="center"/>
              <w:rPr>
                <w:b/>
                <w:bCs/>
              </w:rPr>
            </w:pPr>
            <w:r w:rsidRPr="00C56C0F">
              <w:rPr>
                <w:b/>
                <w:bCs/>
              </w:rPr>
              <w:lastRenderedPageBreak/>
              <w:t xml:space="preserve">Technical qualification </w:t>
            </w:r>
            <w:r w:rsidR="0083640A" w:rsidRPr="00B9012B">
              <w:rPr>
                <w:b/>
                <w:bCs/>
              </w:rPr>
              <w:t>as defined in</w:t>
            </w:r>
            <w:r w:rsidR="0083640A" w:rsidRPr="00C56C0F" w:rsidDel="0083640A">
              <w:rPr>
                <w:b/>
                <w:bCs/>
              </w:rPr>
              <w:t xml:space="preserve"> </w:t>
            </w:r>
            <w:r w:rsidRPr="00C56C0F">
              <w:rPr>
                <w:b/>
                <w:bCs/>
              </w:rPr>
              <w:t xml:space="preserve">paragraph 6. </w:t>
            </w:r>
            <w:r>
              <w:rPr>
                <w:b/>
                <w:bCs/>
              </w:rPr>
              <w:t xml:space="preserve">3 letter a) of the </w:t>
            </w:r>
            <w:r w:rsidR="0083640A">
              <w:rPr>
                <w:b/>
                <w:bCs/>
              </w:rPr>
              <w:t xml:space="preserve">Call for tenders </w:t>
            </w:r>
            <w:r>
              <w:rPr>
                <w:b/>
                <w:bCs/>
              </w:rPr>
              <w:t>and tender documentation</w:t>
            </w:r>
          </w:p>
        </w:tc>
      </w:tr>
      <w:tr w:rsidR="00212AE2" w14:paraId="4A96D870" w14:textId="77777777" w:rsidTr="00FF1034">
        <w:tc>
          <w:tcPr>
            <w:tcW w:w="13992" w:type="dxa"/>
            <w:gridSpan w:val="6"/>
          </w:tcPr>
          <w:p w14:paraId="54BF5118" w14:textId="025DB4F3" w:rsidR="00212AE2" w:rsidRDefault="00212AE2" w:rsidP="00212AE2">
            <w:pPr>
              <w:spacing w:before="120" w:after="120"/>
              <w:jc w:val="both"/>
            </w:pPr>
            <w:r w:rsidRPr="00F72C0A">
              <w:rPr>
                <w:b/>
                <w:bCs/>
              </w:rPr>
              <w:t>[</w:t>
            </w:r>
            <w:r w:rsidRPr="00F72C0A">
              <w:rPr>
                <w:b/>
                <w:bCs/>
                <w:highlight w:val="yellow"/>
              </w:rPr>
              <w:t>SUPPLIER'S COMPANY</w:t>
            </w:r>
            <w:r w:rsidR="0083640A">
              <w:rPr>
                <w:b/>
                <w:bCs/>
                <w:highlight w:val="yellow"/>
              </w:rPr>
              <w:t xml:space="preserve"> NAME</w:t>
            </w:r>
            <w:r w:rsidRPr="00F72C0A">
              <w:rPr>
                <w:b/>
                <w:bCs/>
                <w:highlight w:val="yellow"/>
              </w:rPr>
              <w:t>/SUPPLIER'S NAME and SURNAME</w:t>
            </w:r>
            <w:r w:rsidRPr="00F72C0A">
              <w:rPr>
                <w:b/>
                <w:bCs/>
              </w:rPr>
              <w:t xml:space="preserve">] declares </w:t>
            </w:r>
            <w:r>
              <w:t xml:space="preserve">that it meets the technical qualifications according to the requirements of the contracting authority and to the extent according to paragraph 6.3 letter a) of the </w:t>
            </w:r>
            <w:r w:rsidR="0083640A">
              <w:t xml:space="preserve">Call for tenders </w:t>
            </w:r>
            <w:r>
              <w:t xml:space="preserve">and tender documentation, i.e. it has </w:t>
            </w:r>
            <w:r w:rsidR="0083640A">
              <w:t xml:space="preserve">executed </w:t>
            </w:r>
            <w:r>
              <w:t xml:space="preserve">at least </w:t>
            </w:r>
            <w:r w:rsidRPr="002B44CA">
              <w:rPr>
                <w:b/>
                <w:bCs/>
              </w:rPr>
              <w:t xml:space="preserve">2 significant contracts in the last 10 years before the start of the </w:t>
            </w:r>
            <w:r w:rsidR="002B3964">
              <w:rPr>
                <w:b/>
                <w:bCs/>
              </w:rPr>
              <w:t>tender</w:t>
            </w:r>
            <w:r w:rsidR="0083640A" w:rsidRPr="002B44CA">
              <w:rPr>
                <w:b/>
                <w:bCs/>
              </w:rPr>
              <w:t xml:space="preserve"> </w:t>
            </w:r>
            <w:r w:rsidRPr="002B44CA">
              <w:rPr>
                <w:b/>
                <w:bCs/>
              </w:rPr>
              <w:t xml:space="preserve">procedure, </w:t>
            </w:r>
            <w:r w:rsidRPr="002B44CA">
              <w:t xml:space="preserve">the subject of which (each of them) </w:t>
            </w:r>
            <w:r w:rsidRPr="00212AE2">
              <w:rPr>
                <w:rFonts w:eastAsia="Arial Unicode MS" w:cs="Segoe UI"/>
                <w:iCs/>
              </w:rPr>
              <w:t xml:space="preserve">was </w:t>
            </w:r>
            <w:r w:rsidRPr="00212AE2">
              <w:rPr>
                <w:rFonts w:cs="Segoe UI"/>
                <w:b/>
                <w:bCs/>
                <w:iCs/>
              </w:rPr>
              <w:t>the processing of production documentation</w:t>
            </w:r>
            <w:r w:rsidRPr="00212AE2">
              <w:rPr>
                <w:rFonts w:cs="Segoe UI"/>
                <w:iCs/>
              </w:rPr>
              <w:t xml:space="preserve"> </w:t>
            </w:r>
            <w:r w:rsidRPr="00212AE2">
              <w:rPr>
                <w:rFonts w:cs="Segoe UI"/>
                <w:b/>
                <w:bCs/>
                <w:iCs/>
              </w:rPr>
              <w:t xml:space="preserve">and the simultaneous </w:t>
            </w:r>
            <w:r w:rsidR="000E4D78">
              <w:rPr>
                <w:rFonts w:cs="Segoe UI"/>
                <w:b/>
                <w:bCs/>
                <w:iCs/>
              </w:rPr>
              <w:t>execution</w:t>
            </w:r>
            <w:r w:rsidR="000E4D78" w:rsidRPr="00212AE2">
              <w:rPr>
                <w:rFonts w:cs="Segoe UI"/>
                <w:b/>
                <w:bCs/>
                <w:iCs/>
              </w:rPr>
              <w:t xml:space="preserve"> </w:t>
            </w:r>
            <w:r w:rsidRPr="00212AE2">
              <w:rPr>
                <w:rFonts w:cs="Segoe UI"/>
                <w:b/>
                <w:bCs/>
                <w:iCs/>
              </w:rPr>
              <w:t xml:space="preserve">of construction work related to the modification </w:t>
            </w:r>
            <w:r w:rsidRPr="00212AE2">
              <w:rPr>
                <w:rFonts w:cs="Segoe UI"/>
                <w:iCs/>
              </w:rPr>
              <w:t xml:space="preserve">of the membrane walls of a steam boiler or other heat exchange surfaces of a steam boiler, </w:t>
            </w:r>
            <w:r w:rsidR="000E4D78" w:rsidRPr="000E4D78">
              <w:rPr>
                <w:rFonts w:cs="Segoe UI"/>
                <w:iCs/>
              </w:rPr>
              <w:t xml:space="preserve">whereby the subject matter of performance of </w:t>
            </w:r>
            <w:r w:rsidRPr="00212AE2">
              <w:rPr>
                <w:rFonts w:cs="Segoe UI"/>
                <w:b/>
                <w:bCs/>
                <w:iCs/>
              </w:rPr>
              <w:t xml:space="preserve">at least 1 of the significant contracts </w:t>
            </w:r>
            <w:r w:rsidR="000E4D78" w:rsidRPr="000E4D78">
              <w:rPr>
                <w:rFonts w:cs="Segoe UI"/>
                <w:b/>
                <w:bCs/>
                <w:iCs/>
              </w:rPr>
              <w:t xml:space="preserve">also included the application </w:t>
            </w:r>
            <w:r w:rsidRPr="00212AE2">
              <w:rPr>
                <w:rFonts w:cs="Segoe UI"/>
                <w:b/>
                <w:bCs/>
                <w:iCs/>
              </w:rPr>
              <w:t xml:space="preserve">of Inconel </w:t>
            </w:r>
            <w:r w:rsidR="000E4D78" w:rsidRPr="000E4D78">
              <w:rPr>
                <w:rFonts w:cs="Segoe UI"/>
                <w:b/>
                <w:bCs/>
                <w:iCs/>
              </w:rPr>
              <w:t xml:space="preserve">overlays </w:t>
            </w:r>
            <w:r w:rsidR="000E4D78">
              <w:rPr>
                <w:rFonts w:cs="Segoe UI"/>
                <w:b/>
                <w:bCs/>
                <w:iCs/>
              </w:rPr>
              <w:t>on</w:t>
            </w:r>
            <w:r w:rsidR="000E4D78" w:rsidRPr="00212AE2">
              <w:rPr>
                <w:rFonts w:cs="Segoe UI"/>
                <w:b/>
                <w:bCs/>
                <w:iCs/>
              </w:rPr>
              <w:t xml:space="preserve"> </w:t>
            </w:r>
            <w:r w:rsidRPr="00212AE2">
              <w:rPr>
                <w:rFonts w:cs="Segoe UI"/>
                <w:b/>
                <w:bCs/>
                <w:iCs/>
              </w:rPr>
              <w:t xml:space="preserve">the heat exchange surfaces of steam boilers </w:t>
            </w:r>
            <w:r w:rsidRPr="00212AE2">
              <w:rPr>
                <w:rFonts w:cs="Segoe UI"/>
                <w:iCs/>
              </w:rPr>
              <w:t xml:space="preserve">with a total financial volume of at least </w:t>
            </w:r>
            <w:r w:rsidRPr="00212AE2">
              <w:rPr>
                <w:rFonts w:cs="Segoe UI"/>
                <w:b/>
                <w:bCs/>
                <w:iCs/>
              </w:rPr>
              <w:t>CZK 25 million excluding VAT/</w:t>
            </w:r>
            <w:r w:rsidR="000E4D78">
              <w:rPr>
                <w:rFonts w:cs="Segoe UI"/>
                <w:b/>
                <w:bCs/>
                <w:iCs/>
              </w:rPr>
              <w:t>contract</w:t>
            </w:r>
            <w:r w:rsidRPr="00212AE2">
              <w:rPr>
                <w:rFonts w:cs="Segoe UI"/>
                <w:iCs/>
              </w:rPr>
              <w:t>.</w:t>
            </w:r>
          </w:p>
        </w:tc>
      </w:tr>
      <w:tr w:rsidR="00212AE2" w14:paraId="5E48C9A5" w14:textId="77777777" w:rsidTr="00FF1034">
        <w:tc>
          <w:tcPr>
            <w:tcW w:w="2331" w:type="dxa"/>
            <w:shd w:val="clear" w:color="auto" w:fill="D9D9D9" w:themeFill="background1" w:themeFillShade="D9"/>
            <w:vAlign w:val="center"/>
          </w:tcPr>
          <w:p w14:paraId="17FA2EE9" w14:textId="299AE8AC" w:rsidR="00212AE2" w:rsidRDefault="00212AE2" w:rsidP="00D57E59">
            <w:pPr>
              <w:jc w:val="center"/>
            </w:pPr>
            <w:r>
              <w:t xml:space="preserve">Title of </w:t>
            </w:r>
            <w:r w:rsidR="00667AE4">
              <w:t xml:space="preserve">a </w:t>
            </w:r>
            <w:r w:rsidR="00667AE4" w:rsidRPr="00667AE4">
              <w:t>significant</w:t>
            </w:r>
            <w:r w:rsidR="00667AE4" w:rsidRPr="002B44CA">
              <w:rPr>
                <w:b/>
                <w:bCs/>
              </w:rPr>
              <w:t xml:space="preserve"> </w:t>
            </w:r>
            <w:r>
              <w:t>contract</w:t>
            </w:r>
          </w:p>
        </w:tc>
        <w:tc>
          <w:tcPr>
            <w:tcW w:w="2331" w:type="dxa"/>
            <w:shd w:val="clear" w:color="auto" w:fill="D9D9D9" w:themeFill="background1" w:themeFillShade="D9"/>
            <w:vAlign w:val="center"/>
          </w:tcPr>
          <w:p w14:paraId="73E65B89" w14:textId="72734362" w:rsidR="00212AE2" w:rsidRDefault="00667AE4" w:rsidP="00D57E59">
            <w:pPr>
              <w:jc w:val="center"/>
            </w:pPr>
            <w:r>
              <w:t xml:space="preserve">Customer's </w:t>
            </w:r>
            <w:r w:rsidR="00212AE2">
              <w:t>name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67528E21" w14:textId="77777777" w:rsidR="00212AE2" w:rsidRDefault="00212AE2" w:rsidP="00D57E59">
            <w:pPr>
              <w:jc w:val="center"/>
            </w:pPr>
            <w:r>
              <w:t>Subject of a significant contract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65236F76" w14:textId="72019593" w:rsidR="00212AE2" w:rsidRDefault="00212AE2" w:rsidP="00D57E59">
            <w:pPr>
              <w:jc w:val="center"/>
            </w:pPr>
            <w:r>
              <w:t xml:space="preserve">Time of </w:t>
            </w:r>
            <w:r w:rsidR="00667AE4">
              <w:t xml:space="preserve">execution </w:t>
            </w:r>
            <w:r>
              <w:t>of a significant contract</w:t>
            </w:r>
          </w:p>
        </w:tc>
        <w:tc>
          <w:tcPr>
            <w:tcW w:w="2333" w:type="dxa"/>
            <w:shd w:val="clear" w:color="auto" w:fill="D9D9D9" w:themeFill="background1" w:themeFillShade="D9"/>
            <w:vAlign w:val="center"/>
          </w:tcPr>
          <w:p w14:paraId="1B77FC27" w14:textId="77777777" w:rsidR="00212AE2" w:rsidRDefault="00212AE2" w:rsidP="00D57E59">
            <w:pPr>
              <w:jc w:val="center"/>
            </w:pPr>
            <w:r>
              <w:t>Financial volume of a significant contract</w:t>
            </w:r>
          </w:p>
        </w:tc>
        <w:tc>
          <w:tcPr>
            <w:tcW w:w="2333" w:type="dxa"/>
            <w:shd w:val="clear" w:color="auto" w:fill="D9D9D9" w:themeFill="background1" w:themeFillShade="D9"/>
            <w:vAlign w:val="center"/>
          </w:tcPr>
          <w:p w14:paraId="6511286D" w14:textId="505F38F5" w:rsidR="00212AE2" w:rsidRDefault="00212AE2" w:rsidP="00D57E59">
            <w:pPr>
              <w:jc w:val="center"/>
            </w:pPr>
            <w:r>
              <w:t xml:space="preserve">The customer's contact person, with whom it will be possible to verify the </w:t>
            </w:r>
            <w:r w:rsidR="00667AE4">
              <w:t xml:space="preserve">execution </w:t>
            </w:r>
            <w:r>
              <w:t xml:space="preserve">of a significant </w:t>
            </w:r>
            <w:r w:rsidR="00667AE4">
              <w:t>contract</w:t>
            </w:r>
            <w:r>
              <w:t>, including contact e-mail</w:t>
            </w:r>
            <w:r w:rsidR="008179ED">
              <w:t xml:space="preserve"> address</w:t>
            </w:r>
            <w:r>
              <w:t xml:space="preserve"> and telephone number</w:t>
            </w:r>
          </w:p>
        </w:tc>
      </w:tr>
      <w:tr w:rsidR="00212AE2" w14:paraId="6E63EDE8" w14:textId="77777777" w:rsidTr="00FF1034">
        <w:trPr>
          <w:trHeight w:val="2098"/>
        </w:trPr>
        <w:tc>
          <w:tcPr>
            <w:tcW w:w="2331" w:type="dxa"/>
            <w:vAlign w:val="center"/>
          </w:tcPr>
          <w:p w14:paraId="296C95EF" w14:textId="224FC563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1" w:type="dxa"/>
            <w:vAlign w:val="center"/>
          </w:tcPr>
          <w:p w14:paraId="45C0C73E" w14:textId="639B7C32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2" w:type="dxa"/>
            <w:vAlign w:val="center"/>
          </w:tcPr>
          <w:p w14:paraId="0FA87210" w14:textId="03B32F3A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2" w:type="dxa"/>
            <w:vAlign w:val="center"/>
          </w:tcPr>
          <w:p w14:paraId="4C2C8FCD" w14:textId="4DF8D9E6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3" w:type="dxa"/>
            <w:vAlign w:val="center"/>
          </w:tcPr>
          <w:p w14:paraId="649589F5" w14:textId="6AED894B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3" w:type="dxa"/>
            <w:vAlign w:val="center"/>
          </w:tcPr>
          <w:p w14:paraId="57DA57B7" w14:textId="065F76F2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</w:tr>
      <w:tr w:rsidR="00212AE2" w14:paraId="58BFF807" w14:textId="77777777" w:rsidTr="00FF1034">
        <w:trPr>
          <w:trHeight w:val="2098"/>
        </w:trPr>
        <w:tc>
          <w:tcPr>
            <w:tcW w:w="2331" w:type="dxa"/>
            <w:vAlign w:val="center"/>
          </w:tcPr>
          <w:p w14:paraId="0AAAC2BD" w14:textId="2DD9C355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lastRenderedPageBreak/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1" w:type="dxa"/>
            <w:vAlign w:val="center"/>
          </w:tcPr>
          <w:p w14:paraId="53FD7E09" w14:textId="464FAA7C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2" w:type="dxa"/>
            <w:vAlign w:val="center"/>
          </w:tcPr>
          <w:p w14:paraId="3ED91402" w14:textId="0A95AAEA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2" w:type="dxa"/>
            <w:vAlign w:val="center"/>
          </w:tcPr>
          <w:p w14:paraId="28E16A6B" w14:textId="33A2F588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3" w:type="dxa"/>
            <w:vAlign w:val="center"/>
          </w:tcPr>
          <w:p w14:paraId="6ABC4E9B" w14:textId="7C8DF2C9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  <w:tc>
          <w:tcPr>
            <w:tcW w:w="2333" w:type="dxa"/>
            <w:vAlign w:val="center"/>
          </w:tcPr>
          <w:p w14:paraId="552071F0" w14:textId="16B8FD91" w:rsidR="00212AE2" w:rsidRDefault="00212AE2" w:rsidP="00D57E59">
            <w:pPr>
              <w:jc w:val="center"/>
            </w:pPr>
            <w:r w:rsidRPr="00212AE2">
              <w:rPr>
                <w:rFonts w:cs="Segoe UI"/>
                <w:highlight w:val="yellow"/>
              </w:rPr>
              <w:t>[</w:t>
            </w:r>
            <w:r w:rsidR="005046C5">
              <w:rPr>
                <w:highlight w:val="yellow"/>
              </w:rPr>
              <w:t>TO BE FILLED IN BY SUPPLIER</w:t>
            </w:r>
            <w:r w:rsidRPr="00212AE2">
              <w:rPr>
                <w:rFonts w:cs="Segoe UI"/>
                <w:highlight w:val="yellow"/>
              </w:rPr>
              <w:t>]</w:t>
            </w:r>
          </w:p>
        </w:tc>
      </w:tr>
    </w:tbl>
    <w:p w14:paraId="2E7C3B18" w14:textId="77777777" w:rsidR="00FF1034" w:rsidRDefault="00FF1034" w:rsidP="00D57E59">
      <w:pPr>
        <w:spacing w:before="240" w:after="360"/>
        <w:jc w:val="center"/>
        <w:rPr>
          <w:rFonts w:cs="Segoe UI"/>
          <w:b/>
        </w:rPr>
        <w:sectPr w:rsidR="00FF1034" w:rsidSect="00FF1034">
          <w:pgSz w:w="16838" w:h="11906" w:orient="landscape" w:code="9"/>
          <w:pgMar w:top="1418" w:right="1418" w:bottom="1418" w:left="1418" w:header="709" w:footer="709" w:gutter="0"/>
          <w:cols w:space="708"/>
          <w:vAlign w:val="center"/>
          <w:docGrid w:linePitch="360"/>
        </w:sectPr>
      </w:pPr>
    </w:p>
    <w:tbl>
      <w:tblPr>
        <w:tblStyle w:val="Mkatabulky1"/>
        <w:tblW w:w="13992" w:type="dxa"/>
        <w:tblLayout w:type="fixed"/>
        <w:tblLook w:val="04A0" w:firstRow="1" w:lastRow="0" w:firstColumn="1" w:lastColumn="0" w:noHBand="0" w:noVBand="1"/>
      </w:tblPr>
      <w:tblGrid>
        <w:gridCol w:w="13992"/>
      </w:tblGrid>
      <w:tr w:rsidR="00830F3B" w:rsidRPr="00830F3B" w14:paraId="199D7E72" w14:textId="77777777" w:rsidTr="00543C3E">
        <w:tc>
          <w:tcPr>
            <w:tcW w:w="13992" w:type="dxa"/>
            <w:shd w:val="clear" w:color="auto" w:fill="D9D9D9" w:themeFill="background1" w:themeFillShade="D9"/>
            <w:vAlign w:val="center"/>
          </w:tcPr>
          <w:p w14:paraId="02A1F0BF" w14:textId="43AB6223" w:rsidR="00830F3B" w:rsidRPr="00830F3B" w:rsidRDefault="00830F3B" w:rsidP="00D57E59">
            <w:pPr>
              <w:spacing w:before="240" w:after="360"/>
              <w:jc w:val="center"/>
              <w:rPr>
                <w:rFonts w:cs="Segoe UI"/>
                <w:b/>
                <w:sz w:val="22"/>
                <w:szCs w:val="22"/>
              </w:rPr>
            </w:pPr>
            <w:r w:rsidRPr="00830F3B">
              <w:rPr>
                <w:rFonts w:cs="Segoe UI"/>
                <w:b/>
                <w:sz w:val="22"/>
                <w:szCs w:val="22"/>
              </w:rPr>
              <w:lastRenderedPageBreak/>
              <w:t xml:space="preserve">Technical qualification </w:t>
            </w:r>
            <w:r w:rsidR="00667AE4" w:rsidRPr="00B9012B">
              <w:rPr>
                <w:b/>
                <w:bCs/>
              </w:rPr>
              <w:t>as defined in</w:t>
            </w:r>
            <w:r w:rsidR="00667AE4" w:rsidRPr="00C56C0F" w:rsidDel="0083640A">
              <w:rPr>
                <w:b/>
                <w:bCs/>
              </w:rPr>
              <w:t xml:space="preserve"> </w:t>
            </w:r>
            <w:r w:rsidRPr="00830F3B">
              <w:rPr>
                <w:rFonts w:cs="Segoe UI"/>
                <w:b/>
                <w:sz w:val="22"/>
                <w:szCs w:val="22"/>
              </w:rPr>
              <w:t xml:space="preserve">paragraph 6.3 letter b) of the </w:t>
            </w:r>
            <w:r w:rsidR="00667AE4">
              <w:rPr>
                <w:rFonts w:cs="Segoe UI"/>
                <w:b/>
                <w:sz w:val="22"/>
                <w:szCs w:val="22"/>
              </w:rPr>
              <w:t xml:space="preserve">Call </w:t>
            </w:r>
            <w:proofErr w:type="gramStart"/>
            <w:r w:rsidR="00667AE4">
              <w:rPr>
                <w:rFonts w:cs="Segoe UI"/>
                <w:b/>
                <w:sz w:val="22"/>
                <w:szCs w:val="22"/>
              </w:rPr>
              <w:t>for tenders</w:t>
            </w:r>
            <w:r w:rsidR="00667AE4" w:rsidRPr="00830F3B">
              <w:rPr>
                <w:rFonts w:cs="Segoe UI"/>
                <w:b/>
                <w:sz w:val="22"/>
                <w:szCs w:val="22"/>
              </w:rPr>
              <w:t xml:space="preserve"> </w:t>
            </w:r>
            <w:r w:rsidRPr="00830F3B">
              <w:rPr>
                <w:rFonts w:cs="Segoe UI"/>
                <w:b/>
                <w:sz w:val="22"/>
                <w:szCs w:val="22"/>
              </w:rPr>
              <w:t>and</w:t>
            </w:r>
            <w:proofErr w:type="gramEnd"/>
            <w:r w:rsidRPr="00830F3B">
              <w:rPr>
                <w:rFonts w:cs="Segoe UI"/>
                <w:b/>
                <w:sz w:val="22"/>
                <w:szCs w:val="22"/>
              </w:rPr>
              <w:t xml:space="preserve"> tender documentation</w:t>
            </w:r>
          </w:p>
        </w:tc>
      </w:tr>
      <w:tr w:rsidR="00830F3B" w:rsidRPr="00830F3B" w14:paraId="45C624D9" w14:textId="77777777" w:rsidTr="00543C3E">
        <w:tc>
          <w:tcPr>
            <w:tcW w:w="13992" w:type="dxa"/>
          </w:tcPr>
          <w:p w14:paraId="4A089197" w14:textId="1AB68B51" w:rsidR="00830F3B" w:rsidRPr="00830F3B" w:rsidRDefault="00543C3E" w:rsidP="00771707">
            <w:pPr>
              <w:spacing w:before="360" w:after="360"/>
              <w:jc w:val="both"/>
              <w:rPr>
                <w:rFonts w:cs="Segoe UI"/>
                <w:bCs/>
                <w:sz w:val="22"/>
                <w:szCs w:val="22"/>
              </w:rPr>
            </w:pPr>
            <w:r w:rsidRPr="00F72C0A">
              <w:rPr>
                <w:b/>
                <w:bCs/>
              </w:rPr>
              <w:t>[</w:t>
            </w:r>
            <w:r w:rsidRPr="00F72C0A">
              <w:rPr>
                <w:b/>
                <w:bCs/>
                <w:highlight w:val="yellow"/>
              </w:rPr>
              <w:t>SUPPLIER'S COMPANY</w:t>
            </w:r>
            <w:r w:rsidR="00997492">
              <w:rPr>
                <w:b/>
                <w:bCs/>
                <w:highlight w:val="yellow"/>
              </w:rPr>
              <w:t xml:space="preserve"> NAME</w:t>
            </w:r>
            <w:r w:rsidRPr="00F72C0A">
              <w:rPr>
                <w:b/>
                <w:bCs/>
                <w:highlight w:val="yellow"/>
              </w:rPr>
              <w:t>/SUPPLIER'S NAME and SURNAME</w:t>
            </w:r>
            <w:r w:rsidRPr="00F72C0A">
              <w:rPr>
                <w:b/>
                <w:bCs/>
              </w:rPr>
              <w:t xml:space="preserve">] declares </w:t>
            </w:r>
            <w:r>
              <w:t xml:space="preserve">that it 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meets the technical qualifications according to the requirements of the contracting authority and to the extent according to paragraph 6.3 letter b) of the </w:t>
            </w:r>
            <w:r w:rsidR="00997492">
              <w:rPr>
                <w:rFonts w:cs="Segoe UI"/>
                <w:bCs/>
                <w:sz w:val="22"/>
                <w:szCs w:val="22"/>
              </w:rPr>
              <w:t>Call for tenders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 and the tender documentation, i.e. it has a person responsible for providing the required services who meets the requirements of the contracting authority for professional qualifications </w:t>
            </w:r>
            <w:r w:rsidR="00997492">
              <w:rPr>
                <w:rFonts w:cs="Segoe UI"/>
                <w:bCs/>
                <w:sz w:val="22"/>
                <w:szCs w:val="22"/>
              </w:rPr>
              <w:t>as defined in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 paragraph 6.3 letter b) of the </w:t>
            </w:r>
            <w:r w:rsidR="00997492">
              <w:rPr>
                <w:rFonts w:cs="Segoe UI"/>
                <w:bCs/>
                <w:sz w:val="22"/>
                <w:szCs w:val="22"/>
              </w:rPr>
              <w:t>Call for tenders</w:t>
            </w:r>
            <w:r w:rsidR="00997492"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>and the tender documentation</w:t>
            </w:r>
          </w:p>
        </w:tc>
      </w:tr>
      <w:tr w:rsidR="00830F3B" w:rsidRPr="00830F3B" w14:paraId="231269CA" w14:textId="77777777" w:rsidTr="00543C3E">
        <w:tc>
          <w:tcPr>
            <w:tcW w:w="13992" w:type="dxa"/>
            <w:shd w:val="clear" w:color="auto" w:fill="D9D9D9" w:themeFill="background1" w:themeFillShade="D9"/>
            <w:vAlign w:val="center"/>
          </w:tcPr>
          <w:p w14:paraId="5D806E40" w14:textId="25C7B4F0" w:rsidR="00830F3B" w:rsidRPr="00830F3B" w:rsidRDefault="00543C3E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b/>
                <w:sz w:val="22"/>
                <w:szCs w:val="22"/>
              </w:rPr>
              <w:t>Chief Project Engineer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830F3B" w:rsidRPr="00543C3E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Pr="00543C3E">
              <w:rPr>
                <w:sz w:val="22"/>
                <w:szCs w:val="22"/>
                <w:highlight w:val="yellow"/>
              </w:rPr>
              <w:t xml:space="preserve">SUPPLIER </w:t>
            </w:r>
            <w:r w:rsidR="00E57B87">
              <w:rPr>
                <w:sz w:val="22"/>
                <w:szCs w:val="22"/>
                <w:highlight w:val="yellow"/>
              </w:rPr>
              <w:t>FILLS IN</w:t>
            </w:r>
            <w:r w:rsidRPr="00543C3E">
              <w:rPr>
                <w:sz w:val="22"/>
                <w:szCs w:val="22"/>
                <w:highlight w:val="yellow"/>
              </w:rPr>
              <w:t xml:space="preserve"> NAME AND SURNAME OF THE PERSON WHO </w:t>
            </w:r>
            <w:r w:rsidR="00740958">
              <w:rPr>
                <w:sz w:val="22"/>
                <w:szCs w:val="22"/>
                <w:highlight w:val="yellow"/>
              </w:rPr>
              <w:t xml:space="preserve">DEMONSTRATES </w:t>
            </w:r>
            <w:r w:rsidRPr="00543C3E">
              <w:rPr>
                <w:sz w:val="22"/>
                <w:szCs w:val="22"/>
                <w:highlight w:val="yellow"/>
              </w:rPr>
              <w:t>COMPLIANCE WITH THE REQUIREMENT</w:t>
            </w:r>
            <w:r w:rsidR="00830F3B" w:rsidRPr="00543C3E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</w:tr>
      <w:tr w:rsidR="00830F3B" w:rsidRPr="00830F3B" w14:paraId="54735CFF" w14:textId="77777777" w:rsidTr="00543C3E">
        <w:tc>
          <w:tcPr>
            <w:tcW w:w="13992" w:type="dxa"/>
            <w:vAlign w:val="center"/>
          </w:tcPr>
          <w:p w14:paraId="14712A60" w14:textId="66CECC4B" w:rsidR="00830F3B" w:rsidRPr="00830F3B" w:rsidRDefault="00997492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>
              <w:rPr>
                <w:rFonts w:cs="Segoe UI"/>
                <w:bCs/>
                <w:sz w:val="22"/>
                <w:szCs w:val="22"/>
              </w:rPr>
              <w:t>Chief Project Engineer</w:t>
            </w:r>
            <w:r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is in </w:t>
            </w:r>
            <w:r w:rsidR="00830F3B" w:rsidRPr="00543C3E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43C3E" w:rsidRPr="00543C3E">
              <w:rPr>
                <w:sz w:val="22"/>
                <w:szCs w:val="22"/>
                <w:highlight w:val="yellow"/>
              </w:rPr>
              <w:t xml:space="preserve">SUPPLIER </w:t>
            </w:r>
            <w:r w:rsidR="00E57B87">
              <w:rPr>
                <w:sz w:val="22"/>
                <w:szCs w:val="22"/>
                <w:highlight w:val="yellow"/>
              </w:rPr>
              <w:t>FILLS IN</w:t>
            </w:r>
            <w:r w:rsidR="00543C3E" w:rsidRPr="00543C3E">
              <w:rPr>
                <w:sz w:val="22"/>
                <w:szCs w:val="22"/>
                <w:highlight w:val="yellow"/>
              </w:rPr>
              <w:t xml:space="preserve"> RELATIONSHIP TO A PERSON WHO MEETS THE REQUIREMENTS OF THE CONTRACTING PARTY – FOR EXAMPLE, AN EMPLOYMENT RELATIONSHIP</w:t>
            </w:r>
            <w:r w:rsidR="00830F3B" w:rsidRPr="00543C3E">
              <w:rPr>
                <w:rFonts w:cs="Segoe UI"/>
                <w:sz w:val="22"/>
                <w:szCs w:val="22"/>
                <w:highlight w:val="yellow"/>
              </w:rPr>
              <w:t>]</w:t>
            </w:r>
            <w:r w:rsidR="00830F3B" w:rsidRPr="00830F3B">
              <w:rPr>
                <w:rFonts w:cs="Segoe UI"/>
                <w:color w:val="FF0000"/>
                <w:sz w:val="22"/>
                <w:szCs w:val="22"/>
              </w:rPr>
              <w:t xml:space="preserve"> 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>relationship with the supplier</w:t>
            </w:r>
          </w:p>
        </w:tc>
      </w:tr>
      <w:tr w:rsidR="00830F3B" w:rsidRPr="00830F3B" w14:paraId="3E3FCF0D" w14:textId="77777777" w:rsidTr="00543C3E">
        <w:tc>
          <w:tcPr>
            <w:tcW w:w="13992" w:type="dxa"/>
          </w:tcPr>
          <w:p w14:paraId="701DB1ED" w14:textId="2B078B31" w:rsidR="00830F3B" w:rsidRPr="00830F3B" w:rsidRDefault="00DD4AAC" w:rsidP="00543C3E">
            <w:pPr>
              <w:spacing w:before="240" w:after="240"/>
              <w:jc w:val="both"/>
              <w:rPr>
                <w:rFonts w:cs="Segoe UI"/>
                <w:bCs/>
                <w:sz w:val="22"/>
                <w:szCs w:val="22"/>
              </w:rPr>
            </w:pPr>
            <w:r>
              <w:rPr>
                <w:rFonts w:cs="Segoe UI"/>
                <w:bCs/>
                <w:sz w:val="22"/>
                <w:szCs w:val="22"/>
              </w:rPr>
              <w:t>The Participant</w:t>
            </w:r>
            <w:r w:rsidR="00740958"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740958">
              <w:rPr>
                <w:rFonts w:cs="Segoe UI"/>
                <w:bCs/>
                <w:sz w:val="22"/>
                <w:szCs w:val="22"/>
              </w:rPr>
              <w:t>h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as experience in the last 10 years prior to the start of the </w:t>
            </w:r>
            <w:r w:rsidR="002B3964">
              <w:rPr>
                <w:rFonts w:cs="Segoe UI"/>
                <w:bCs/>
                <w:sz w:val="22"/>
                <w:szCs w:val="22"/>
              </w:rPr>
              <w:t>tender</w:t>
            </w:r>
            <w:r w:rsidR="00751ED9"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procedure in the position of chief project engineer (or in a position with similar responsibility and </w:t>
            </w:r>
            <w:r w:rsidR="002B3964">
              <w:rPr>
                <w:rFonts w:cs="Segoe UI"/>
                <w:bCs/>
                <w:sz w:val="22"/>
                <w:szCs w:val="22"/>
              </w:rPr>
              <w:t>scope</w:t>
            </w:r>
            <w:r w:rsidR="00830F3B" w:rsidRPr="00830F3B">
              <w:rPr>
                <w:rFonts w:cs="Segoe UI"/>
                <w:bCs/>
                <w:sz w:val="22"/>
                <w:szCs w:val="22"/>
              </w:rPr>
              <w:t xml:space="preserve"> of activities) </w:t>
            </w:r>
            <w:r w:rsidR="00543C3E" w:rsidRPr="00543C3E">
              <w:rPr>
                <w:sz w:val="22"/>
                <w:szCs w:val="22"/>
              </w:rPr>
              <w:t xml:space="preserve">in the </w:t>
            </w:r>
            <w:r w:rsidR="00751ED9">
              <w:rPr>
                <w:sz w:val="22"/>
                <w:szCs w:val="22"/>
              </w:rPr>
              <w:t>execution</w:t>
            </w:r>
            <w:r w:rsidR="00751ED9" w:rsidRPr="00543C3E">
              <w:rPr>
                <w:sz w:val="22"/>
                <w:szCs w:val="22"/>
              </w:rPr>
              <w:t xml:space="preserve"> </w:t>
            </w:r>
            <w:r w:rsidR="00543C3E" w:rsidRPr="00543C3E">
              <w:rPr>
                <w:sz w:val="22"/>
                <w:szCs w:val="22"/>
              </w:rPr>
              <w:t xml:space="preserve">of at least </w:t>
            </w:r>
            <w:r w:rsidR="00543C3E" w:rsidRPr="00543C3E">
              <w:rPr>
                <w:b/>
                <w:bCs/>
                <w:sz w:val="22"/>
                <w:szCs w:val="22"/>
              </w:rPr>
              <w:t xml:space="preserve">1 significant contract </w:t>
            </w:r>
            <w:r w:rsidR="00543C3E" w:rsidRPr="00543C3E">
              <w:rPr>
                <w:sz w:val="22"/>
                <w:szCs w:val="22"/>
              </w:rPr>
              <w:t xml:space="preserve">that meets the requirements of the contracting authority according to paragraph 6.3 letter a) of the </w:t>
            </w:r>
            <w:r w:rsidR="00751ED9">
              <w:rPr>
                <w:sz w:val="22"/>
                <w:szCs w:val="22"/>
              </w:rPr>
              <w:t>C</w:t>
            </w:r>
            <w:r w:rsidR="00543C3E" w:rsidRPr="00543C3E">
              <w:rPr>
                <w:sz w:val="22"/>
                <w:szCs w:val="22"/>
              </w:rPr>
              <w:t xml:space="preserve">all for tenders and tender documentation, including the requirement for the </w:t>
            </w:r>
            <w:r w:rsidR="00751ED9">
              <w:rPr>
                <w:sz w:val="22"/>
                <w:szCs w:val="22"/>
              </w:rPr>
              <w:t>execution</w:t>
            </w:r>
            <w:r w:rsidR="00751ED9" w:rsidRPr="00543C3E">
              <w:rPr>
                <w:sz w:val="22"/>
                <w:szCs w:val="22"/>
              </w:rPr>
              <w:t xml:space="preserve"> </w:t>
            </w:r>
            <w:r w:rsidR="00543C3E" w:rsidRPr="00543C3E">
              <w:rPr>
                <w:sz w:val="22"/>
                <w:szCs w:val="22"/>
              </w:rPr>
              <w:t xml:space="preserve">period (however, it does not have to </w:t>
            </w:r>
            <w:r w:rsidR="00543C3E" w:rsidRPr="00543C3E">
              <w:rPr>
                <w:rFonts w:cs="Segoe UI"/>
                <w:iCs/>
                <w:sz w:val="22"/>
                <w:szCs w:val="24"/>
              </w:rPr>
              <w:t>be an identical reference</w:t>
            </w:r>
            <w:r w:rsidR="00751ED9">
              <w:rPr>
                <w:rFonts w:cs="Segoe UI"/>
                <w:iCs/>
                <w:sz w:val="22"/>
                <w:szCs w:val="24"/>
              </w:rPr>
              <w:t xml:space="preserve"> </w:t>
            </w:r>
            <w:r w:rsidR="00751ED9" w:rsidRPr="00751ED9">
              <w:rPr>
                <w:rFonts w:cs="Segoe UI"/>
                <w:iCs/>
                <w:sz w:val="22"/>
                <w:szCs w:val="22"/>
              </w:rPr>
              <w:t xml:space="preserve">of </w:t>
            </w:r>
            <w:r w:rsidR="00751ED9" w:rsidRPr="00751ED9">
              <w:rPr>
                <w:sz w:val="22"/>
                <w:szCs w:val="22"/>
              </w:rPr>
              <w:t>significant</w:t>
            </w:r>
            <w:r w:rsidR="00543C3E" w:rsidRPr="00751ED9">
              <w:rPr>
                <w:rFonts w:cs="Segoe UI"/>
                <w:iCs/>
                <w:sz w:val="22"/>
                <w:szCs w:val="22"/>
              </w:rPr>
              <w:t xml:space="preserve"> contract through which the participant demonstrates  qualifications).</w:t>
            </w:r>
          </w:p>
        </w:tc>
      </w:tr>
    </w:tbl>
    <w:p w14:paraId="6EF3CC0D" w14:textId="77777777" w:rsidR="00FF1034" w:rsidRDefault="00FF1034" w:rsidP="00771707">
      <w:pPr>
        <w:keepNext/>
        <w:spacing w:before="240" w:after="360"/>
        <w:jc w:val="center"/>
        <w:sectPr w:rsidR="00FF1034" w:rsidSect="00FF1034">
          <w:pgSz w:w="16838" w:h="11906" w:orient="landscape" w:code="9"/>
          <w:pgMar w:top="1418" w:right="1418" w:bottom="1418" w:left="1418" w:header="709" w:footer="709" w:gutter="0"/>
          <w:cols w:space="708"/>
          <w:vAlign w:val="center"/>
          <w:docGrid w:linePitch="360"/>
        </w:sectPr>
      </w:pPr>
    </w:p>
    <w:tbl>
      <w:tblPr>
        <w:tblStyle w:val="Mkatabulky1"/>
        <w:tblW w:w="13992" w:type="dxa"/>
        <w:tblLayout w:type="fixed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2"/>
        <w:gridCol w:w="2332"/>
      </w:tblGrid>
      <w:tr w:rsidR="00543C3E" w:rsidRPr="00830F3B" w14:paraId="3E952982" w14:textId="77777777" w:rsidTr="00A7581A">
        <w:trPr>
          <w:trHeight w:val="2048"/>
        </w:trPr>
        <w:tc>
          <w:tcPr>
            <w:tcW w:w="23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9DF41" w14:textId="3C81C93E" w:rsidR="00543C3E" w:rsidRPr="00543C3E" w:rsidRDefault="00543C3E" w:rsidP="00771707">
            <w:pPr>
              <w:keepNext/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lastRenderedPageBreak/>
              <w:t xml:space="preserve">Title of </w:t>
            </w:r>
            <w:r w:rsidR="00BC3766" w:rsidRPr="00BC3766">
              <w:rPr>
                <w:sz w:val="22"/>
                <w:szCs w:val="22"/>
              </w:rPr>
              <w:t>a significant</w:t>
            </w:r>
            <w:r w:rsidR="00BC3766" w:rsidRPr="00BC3766">
              <w:rPr>
                <w:b/>
                <w:bCs/>
                <w:sz w:val="22"/>
                <w:szCs w:val="22"/>
              </w:rPr>
              <w:t xml:space="preserve"> </w:t>
            </w:r>
            <w:r w:rsidRPr="00543C3E">
              <w:rPr>
                <w:sz w:val="22"/>
                <w:szCs w:val="22"/>
              </w:rPr>
              <w:t>contract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67E35" w14:textId="381FCDAA" w:rsidR="00543C3E" w:rsidRPr="00543C3E" w:rsidRDefault="00BC3766" w:rsidP="00771707">
            <w:pPr>
              <w:keepNext/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543C3E">
              <w:rPr>
                <w:sz w:val="22"/>
                <w:szCs w:val="22"/>
              </w:rPr>
              <w:t>ustomer's</w:t>
            </w:r>
            <w:r w:rsidRPr="00543C3E" w:rsidDel="00BC3766">
              <w:rPr>
                <w:sz w:val="22"/>
                <w:szCs w:val="22"/>
              </w:rPr>
              <w:t xml:space="preserve"> </w:t>
            </w:r>
            <w:r w:rsidR="00543C3E" w:rsidRPr="00543C3E">
              <w:rPr>
                <w:sz w:val="22"/>
                <w:szCs w:val="22"/>
              </w:rPr>
              <w:t>name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C47691" w14:textId="30D822CB" w:rsidR="00543C3E" w:rsidRPr="00543C3E" w:rsidRDefault="00543C3E" w:rsidP="00771707">
            <w:pPr>
              <w:keepNext/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>Subject of a significant contract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5852C" w14:textId="4A439354" w:rsidR="00543C3E" w:rsidRPr="00543C3E" w:rsidRDefault="00543C3E" w:rsidP="00771707">
            <w:pPr>
              <w:keepNext/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 xml:space="preserve">Time </w:t>
            </w:r>
            <w:r w:rsidRPr="00740958">
              <w:rPr>
                <w:sz w:val="22"/>
                <w:szCs w:val="22"/>
              </w:rPr>
              <w:t xml:space="preserve">of </w:t>
            </w:r>
            <w:r w:rsidR="00740958" w:rsidRPr="00740958">
              <w:rPr>
                <w:sz w:val="22"/>
                <w:szCs w:val="22"/>
              </w:rPr>
              <w:t>execution</w:t>
            </w:r>
            <w:r w:rsidR="00740958">
              <w:t xml:space="preserve"> </w:t>
            </w:r>
            <w:r w:rsidRPr="00543C3E">
              <w:rPr>
                <w:sz w:val="22"/>
                <w:szCs w:val="22"/>
              </w:rPr>
              <w:t>of a significant contract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2C36D" w14:textId="7EE326A3" w:rsidR="00543C3E" w:rsidRPr="00543C3E" w:rsidRDefault="00543C3E" w:rsidP="00771707">
            <w:pPr>
              <w:keepNext/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>Financial volume of a significant contract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2A1C7" w14:textId="1EC1FCBC" w:rsidR="00543C3E" w:rsidRPr="00543C3E" w:rsidRDefault="00543C3E" w:rsidP="00771707">
            <w:pPr>
              <w:keepNext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 xml:space="preserve">The customer's contact person, with whom it will be possible to verify the </w:t>
            </w:r>
            <w:r w:rsidR="00740958">
              <w:rPr>
                <w:sz w:val="22"/>
                <w:szCs w:val="22"/>
              </w:rPr>
              <w:t>execution</w:t>
            </w:r>
            <w:r w:rsidR="00740958" w:rsidRPr="00543C3E">
              <w:rPr>
                <w:sz w:val="22"/>
                <w:szCs w:val="22"/>
              </w:rPr>
              <w:t xml:space="preserve"> </w:t>
            </w:r>
            <w:r w:rsidRPr="00543C3E">
              <w:rPr>
                <w:sz w:val="22"/>
                <w:szCs w:val="22"/>
              </w:rPr>
              <w:t xml:space="preserve">of a significant </w:t>
            </w:r>
            <w:r w:rsidR="00740958">
              <w:rPr>
                <w:sz w:val="22"/>
                <w:szCs w:val="22"/>
              </w:rPr>
              <w:t>contract</w:t>
            </w:r>
            <w:r w:rsidRPr="00543C3E">
              <w:rPr>
                <w:sz w:val="22"/>
                <w:szCs w:val="22"/>
              </w:rPr>
              <w:t>, including contact e-mail</w:t>
            </w:r>
            <w:r w:rsidR="008179ED">
              <w:rPr>
                <w:sz w:val="22"/>
                <w:szCs w:val="22"/>
              </w:rPr>
              <w:t xml:space="preserve"> address</w:t>
            </w:r>
            <w:r w:rsidRPr="00543C3E">
              <w:rPr>
                <w:sz w:val="22"/>
                <w:szCs w:val="22"/>
              </w:rPr>
              <w:t xml:space="preserve"> and telephone number</w:t>
            </w:r>
          </w:p>
        </w:tc>
      </w:tr>
      <w:tr w:rsidR="00543C3E" w:rsidRPr="00830F3B" w14:paraId="26BD2A6E" w14:textId="77777777" w:rsidTr="00A7581A">
        <w:trPr>
          <w:trHeight w:val="2048"/>
        </w:trPr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4949E3CB" w14:textId="1C49BD6D" w:rsidR="00543C3E" w:rsidRPr="006741B3" w:rsidRDefault="006741B3" w:rsidP="006741B3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32B4CC05" w14:textId="761A1D57" w:rsidR="00543C3E" w:rsidRPr="006741B3" w:rsidRDefault="006741B3" w:rsidP="006741B3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5D03BD85" w14:textId="6C2A7281" w:rsidR="00543C3E" w:rsidRPr="006741B3" w:rsidRDefault="006741B3" w:rsidP="006741B3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738A921F" w14:textId="78E409C7" w:rsidR="00543C3E" w:rsidRPr="006741B3" w:rsidRDefault="006741B3" w:rsidP="006741B3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2614A44D" w14:textId="562C374B" w:rsidR="00543C3E" w:rsidRPr="006741B3" w:rsidRDefault="006741B3" w:rsidP="006741B3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1A0E0406" w14:textId="6B8FFE62" w:rsidR="00543C3E" w:rsidRPr="006741B3" w:rsidRDefault="006741B3" w:rsidP="006741B3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</w:tr>
      <w:tr w:rsidR="006741B3" w:rsidRPr="00830F3B" w14:paraId="4CD61F9A" w14:textId="77777777" w:rsidTr="00A7581A">
        <w:tc>
          <w:tcPr>
            <w:tcW w:w="13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0908D" w14:textId="7B86A27F" w:rsidR="006741B3" w:rsidRPr="00830F3B" w:rsidRDefault="002B3964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>
              <w:rPr>
                <w:rFonts w:cs="Segoe UI"/>
                <w:b/>
                <w:sz w:val="22"/>
                <w:szCs w:val="22"/>
              </w:rPr>
              <w:t>Site</w:t>
            </w:r>
            <w:r w:rsidR="006741B3" w:rsidRPr="006741B3">
              <w:rPr>
                <w:rFonts w:cs="Segoe UI"/>
                <w:b/>
                <w:sz w:val="22"/>
                <w:szCs w:val="22"/>
              </w:rPr>
              <w:t xml:space="preserve"> manager</w:t>
            </w:r>
            <w:r w:rsidR="006741B3"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6741B3" w:rsidRPr="00543C3E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6741B3" w:rsidRPr="00543C3E">
              <w:rPr>
                <w:sz w:val="22"/>
                <w:szCs w:val="22"/>
                <w:highlight w:val="yellow"/>
              </w:rPr>
              <w:t xml:space="preserve">SUPPLIER </w:t>
            </w:r>
            <w:r w:rsidR="00E57B87">
              <w:rPr>
                <w:sz w:val="22"/>
                <w:szCs w:val="22"/>
                <w:highlight w:val="yellow"/>
              </w:rPr>
              <w:t>FILLS IN</w:t>
            </w:r>
            <w:r w:rsidR="006741B3" w:rsidRPr="00543C3E">
              <w:rPr>
                <w:sz w:val="22"/>
                <w:szCs w:val="22"/>
                <w:highlight w:val="yellow"/>
              </w:rPr>
              <w:t xml:space="preserve"> NAME AND SURNAME OF THE PERSON WHO </w:t>
            </w:r>
            <w:r w:rsidR="00740958">
              <w:rPr>
                <w:sz w:val="22"/>
                <w:szCs w:val="22"/>
                <w:highlight w:val="yellow"/>
              </w:rPr>
              <w:t xml:space="preserve">DEMONSTRATES </w:t>
            </w:r>
            <w:r w:rsidR="006741B3" w:rsidRPr="00543C3E">
              <w:rPr>
                <w:sz w:val="22"/>
                <w:szCs w:val="22"/>
                <w:highlight w:val="yellow"/>
              </w:rPr>
              <w:t>COMPLIANCE WITH THE REQUIREMENT</w:t>
            </w:r>
            <w:r w:rsidR="006741B3" w:rsidRPr="00543C3E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</w:tr>
      <w:tr w:rsidR="006741B3" w:rsidRPr="00830F3B" w14:paraId="58E863DA" w14:textId="77777777" w:rsidTr="006741B3">
        <w:tc>
          <w:tcPr>
            <w:tcW w:w="13992" w:type="dxa"/>
            <w:gridSpan w:val="6"/>
            <w:tcBorders>
              <w:top w:val="single" w:sz="4" w:space="0" w:color="auto"/>
            </w:tcBorders>
            <w:vAlign w:val="center"/>
          </w:tcPr>
          <w:p w14:paraId="4D87417E" w14:textId="10E49BA5" w:rsidR="006741B3" w:rsidRPr="00830F3B" w:rsidRDefault="002B3964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>
              <w:rPr>
                <w:rFonts w:cs="Segoe UI"/>
                <w:bCs/>
                <w:sz w:val="22"/>
                <w:szCs w:val="22"/>
              </w:rPr>
              <w:t>Site</w:t>
            </w:r>
            <w:r w:rsidR="00740958">
              <w:rPr>
                <w:rFonts w:cs="Segoe UI"/>
                <w:bCs/>
                <w:sz w:val="22"/>
                <w:szCs w:val="22"/>
              </w:rPr>
              <w:t xml:space="preserve"> manager</w:t>
            </w:r>
            <w:r w:rsidR="00740958"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6741B3" w:rsidRPr="00830F3B">
              <w:rPr>
                <w:rFonts w:cs="Segoe UI"/>
                <w:bCs/>
                <w:sz w:val="22"/>
                <w:szCs w:val="22"/>
              </w:rPr>
              <w:t xml:space="preserve">is in </w:t>
            </w:r>
            <w:r w:rsidR="006741B3" w:rsidRPr="00543C3E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6741B3" w:rsidRPr="00543C3E">
              <w:rPr>
                <w:sz w:val="22"/>
                <w:szCs w:val="22"/>
                <w:highlight w:val="yellow"/>
              </w:rPr>
              <w:t xml:space="preserve">SUPPLIER </w:t>
            </w:r>
            <w:r w:rsidR="00E57B87">
              <w:rPr>
                <w:sz w:val="22"/>
                <w:szCs w:val="22"/>
                <w:highlight w:val="yellow"/>
              </w:rPr>
              <w:t>FILLS IN</w:t>
            </w:r>
            <w:r w:rsidR="006741B3" w:rsidRPr="00543C3E">
              <w:rPr>
                <w:sz w:val="22"/>
                <w:szCs w:val="22"/>
                <w:highlight w:val="yellow"/>
              </w:rPr>
              <w:t xml:space="preserve"> RELATIONSHIP TO A PERSON WHO MEETS THE REQUIREMENTS OF THE CONTRACTING PARTY – FOR EXAMPLE, AN EMPLOYMENT RELATIONSHIP</w:t>
            </w:r>
            <w:r w:rsidR="006741B3" w:rsidRPr="00543C3E">
              <w:rPr>
                <w:rFonts w:cs="Segoe UI"/>
                <w:sz w:val="22"/>
                <w:szCs w:val="22"/>
                <w:highlight w:val="yellow"/>
              </w:rPr>
              <w:t>]</w:t>
            </w:r>
            <w:r w:rsidR="006741B3" w:rsidRPr="00830F3B">
              <w:rPr>
                <w:rFonts w:cs="Segoe UI"/>
                <w:color w:val="FF0000"/>
                <w:sz w:val="22"/>
                <w:szCs w:val="22"/>
              </w:rPr>
              <w:t xml:space="preserve"> </w:t>
            </w:r>
            <w:r w:rsidR="006741B3" w:rsidRPr="00830F3B">
              <w:rPr>
                <w:rFonts w:cs="Segoe UI"/>
                <w:bCs/>
                <w:sz w:val="22"/>
                <w:szCs w:val="22"/>
              </w:rPr>
              <w:t>relationship with the supplier</w:t>
            </w:r>
          </w:p>
        </w:tc>
      </w:tr>
      <w:tr w:rsidR="006741B3" w:rsidRPr="00830F3B" w14:paraId="791314BD" w14:textId="77777777" w:rsidTr="00D57E59">
        <w:tc>
          <w:tcPr>
            <w:tcW w:w="13992" w:type="dxa"/>
            <w:gridSpan w:val="6"/>
          </w:tcPr>
          <w:p w14:paraId="664B7D4E" w14:textId="536680BA" w:rsidR="006741B3" w:rsidRPr="00830F3B" w:rsidRDefault="00007831" w:rsidP="00D57E59">
            <w:pPr>
              <w:spacing w:before="240" w:after="240"/>
              <w:jc w:val="both"/>
              <w:rPr>
                <w:rFonts w:cs="Segoe UI"/>
                <w:bCs/>
                <w:sz w:val="22"/>
                <w:szCs w:val="22"/>
              </w:rPr>
            </w:pPr>
            <w:r>
              <w:rPr>
                <w:rFonts w:cs="Segoe UI"/>
                <w:bCs/>
                <w:sz w:val="22"/>
                <w:szCs w:val="22"/>
              </w:rPr>
              <w:t>The Participant</w:t>
            </w:r>
            <w:r w:rsidRPr="00830F3B" w:rsidDel="00007831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6741B3" w:rsidRPr="00830F3B">
              <w:rPr>
                <w:rFonts w:cs="Segoe UI"/>
                <w:bCs/>
                <w:sz w:val="22"/>
                <w:szCs w:val="22"/>
              </w:rPr>
              <w:t xml:space="preserve">has experience in the last 10 years prior to the start of the </w:t>
            </w:r>
            <w:r w:rsidR="002B3964">
              <w:rPr>
                <w:rFonts w:cs="Segoe UI"/>
                <w:bCs/>
                <w:sz w:val="22"/>
                <w:szCs w:val="22"/>
              </w:rPr>
              <w:t>tender</w:t>
            </w:r>
            <w:r w:rsidR="00740958" w:rsidRPr="00830F3B">
              <w:rPr>
                <w:rFonts w:cs="Segoe UI"/>
                <w:bCs/>
                <w:sz w:val="22"/>
                <w:szCs w:val="22"/>
              </w:rPr>
              <w:t xml:space="preserve"> </w:t>
            </w:r>
            <w:r w:rsidR="006741B3" w:rsidRPr="00830F3B">
              <w:rPr>
                <w:rFonts w:cs="Segoe UI"/>
                <w:bCs/>
                <w:sz w:val="22"/>
                <w:szCs w:val="22"/>
              </w:rPr>
              <w:t xml:space="preserve">procedure </w:t>
            </w:r>
            <w:r w:rsidR="0075171A" w:rsidRPr="0075171A">
              <w:rPr>
                <w:sz w:val="22"/>
                <w:szCs w:val="22"/>
              </w:rPr>
              <w:t xml:space="preserve">in the </w:t>
            </w:r>
            <w:r w:rsidR="00740958" w:rsidRPr="00830F3B">
              <w:rPr>
                <w:rFonts w:cs="Segoe UI"/>
                <w:bCs/>
                <w:sz w:val="22"/>
                <w:szCs w:val="22"/>
              </w:rPr>
              <w:t xml:space="preserve">position </w:t>
            </w:r>
            <w:r w:rsidR="0075171A" w:rsidRPr="0075171A">
              <w:rPr>
                <w:sz w:val="22"/>
                <w:szCs w:val="22"/>
              </w:rPr>
              <w:t xml:space="preserve">of </w:t>
            </w:r>
            <w:r w:rsidR="002B3964">
              <w:rPr>
                <w:sz w:val="22"/>
                <w:szCs w:val="22"/>
              </w:rPr>
              <w:t>site</w:t>
            </w:r>
            <w:r w:rsidR="0075171A" w:rsidRPr="0075171A">
              <w:rPr>
                <w:sz w:val="22"/>
                <w:szCs w:val="22"/>
              </w:rPr>
              <w:t xml:space="preserve"> manager according to special legal regulations on a construction site during the </w:t>
            </w:r>
            <w:r w:rsidR="00740958">
              <w:rPr>
                <w:sz w:val="22"/>
                <w:szCs w:val="22"/>
              </w:rPr>
              <w:t>execution</w:t>
            </w:r>
            <w:r w:rsidR="00740958" w:rsidRPr="0075171A">
              <w:rPr>
                <w:sz w:val="22"/>
                <w:szCs w:val="22"/>
              </w:rPr>
              <w:t xml:space="preserve"> </w:t>
            </w:r>
            <w:r w:rsidR="0075171A" w:rsidRPr="0075171A">
              <w:rPr>
                <w:sz w:val="22"/>
                <w:szCs w:val="22"/>
              </w:rPr>
              <w:t xml:space="preserve">of at least </w:t>
            </w:r>
            <w:r w:rsidR="0075171A" w:rsidRPr="0075171A">
              <w:rPr>
                <w:b/>
                <w:bCs/>
                <w:sz w:val="22"/>
                <w:szCs w:val="22"/>
              </w:rPr>
              <w:t xml:space="preserve">1 significant contract </w:t>
            </w:r>
            <w:r w:rsidR="0075171A" w:rsidRPr="0075171A">
              <w:rPr>
                <w:sz w:val="22"/>
                <w:szCs w:val="22"/>
              </w:rPr>
              <w:t xml:space="preserve">that meets the requirements of the contracting authority according to paragraph 6.3 letter a) of the </w:t>
            </w:r>
            <w:r w:rsidR="00740958">
              <w:rPr>
                <w:sz w:val="22"/>
                <w:szCs w:val="22"/>
              </w:rPr>
              <w:t>C</w:t>
            </w:r>
            <w:r w:rsidR="0075171A" w:rsidRPr="0075171A">
              <w:rPr>
                <w:sz w:val="22"/>
                <w:szCs w:val="22"/>
              </w:rPr>
              <w:t xml:space="preserve">all for tenders and tender documentation, including the requirement for the </w:t>
            </w:r>
            <w:r w:rsidR="00740958">
              <w:rPr>
                <w:sz w:val="22"/>
                <w:szCs w:val="22"/>
              </w:rPr>
              <w:t>execution</w:t>
            </w:r>
            <w:r w:rsidR="00740958" w:rsidRPr="0075171A">
              <w:rPr>
                <w:sz w:val="22"/>
                <w:szCs w:val="22"/>
              </w:rPr>
              <w:t xml:space="preserve"> </w:t>
            </w:r>
            <w:r w:rsidR="0075171A" w:rsidRPr="0075171A">
              <w:rPr>
                <w:sz w:val="22"/>
                <w:szCs w:val="22"/>
              </w:rPr>
              <w:t>period (however, it does not have to be an identical reference</w:t>
            </w:r>
            <w:r w:rsidR="00740958" w:rsidRPr="00751ED9">
              <w:rPr>
                <w:rFonts w:cs="Segoe UI"/>
                <w:iCs/>
                <w:sz w:val="22"/>
                <w:szCs w:val="22"/>
              </w:rPr>
              <w:t xml:space="preserve"> of </w:t>
            </w:r>
            <w:r w:rsidR="00740958" w:rsidRPr="00751ED9">
              <w:rPr>
                <w:sz w:val="22"/>
                <w:szCs w:val="22"/>
              </w:rPr>
              <w:t>significant</w:t>
            </w:r>
            <w:r w:rsidR="0075171A" w:rsidRPr="0075171A">
              <w:rPr>
                <w:sz w:val="22"/>
                <w:szCs w:val="22"/>
              </w:rPr>
              <w:t xml:space="preserve"> contract through which the participant demonstrates  qualifications).</w:t>
            </w:r>
          </w:p>
        </w:tc>
      </w:tr>
      <w:tr w:rsidR="0075171A" w:rsidRPr="00543C3E" w14:paraId="74730C4D" w14:textId="77777777" w:rsidTr="00D57E59">
        <w:trPr>
          <w:trHeight w:val="2048"/>
        </w:trPr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561E5427" w14:textId="0035E32D" w:rsidR="0075171A" w:rsidRPr="00543C3E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lastRenderedPageBreak/>
              <w:t xml:space="preserve">Title of </w:t>
            </w:r>
            <w:r w:rsidR="008179ED" w:rsidRPr="00BC3766">
              <w:rPr>
                <w:sz w:val="22"/>
                <w:szCs w:val="22"/>
              </w:rPr>
              <w:t>a significant</w:t>
            </w:r>
            <w:r w:rsidR="008179ED" w:rsidRPr="00BC3766">
              <w:rPr>
                <w:b/>
                <w:bCs/>
                <w:sz w:val="22"/>
                <w:szCs w:val="22"/>
              </w:rPr>
              <w:t xml:space="preserve"> </w:t>
            </w:r>
            <w:r w:rsidRPr="00543C3E">
              <w:rPr>
                <w:sz w:val="22"/>
                <w:szCs w:val="22"/>
              </w:rPr>
              <w:t>contract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648F45AA" w14:textId="51625556" w:rsidR="0075171A" w:rsidRPr="00543C3E" w:rsidRDefault="008179ED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543C3E">
              <w:rPr>
                <w:sz w:val="22"/>
                <w:szCs w:val="22"/>
              </w:rPr>
              <w:t>ustomer's</w:t>
            </w:r>
            <w:r w:rsidRPr="00543C3E" w:rsidDel="008179ED">
              <w:rPr>
                <w:sz w:val="22"/>
                <w:szCs w:val="22"/>
              </w:rPr>
              <w:t xml:space="preserve"> </w:t>
            </w:r>
            <w:r w:rsidR="0075171A" w:rsidRPr="00543C3E">
              <w:rPr>
                <w:sz w:val="22"/>
                <w:szCs w:val="22"/>
              </w:rPr>
              <w:t>name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6770815E" w14:textId="77777777" w:rsidR="0075171A" w:rsidRPr="00543C3E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>Subject of a significant contract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621FE197" w14:textId="6D7207A6" w:rsidR="0075171A" w:rsidRPr="00543C3E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 xml:space="preserve">Time of </w:t>
            </w:r>
            <w:r w:rsidR="008179ED">
              <w:rPr>
                <w:sz w:val="22"/>
                <w:szCs w:val="22"/>
              </w:rPr>
              <w:t>execution</w:t>
            </w:r>
            <w:r w:rsidR="008179ED" w:rsidRPr="00543C3E">
              <w:rPr>
                <w:sz w:val="22"/>
                <w:szCs w:val="22"/>
              </w:rPr>
              <w:t xml:space="preserve"> </w:t>
            </w:r>
            <w:r w:rsidRPr="00543C3E">
              <w:rPr>
                <w:sz w:val="22"/>
                <w:szCs w:val="22"/>
              </w:rPr>
              <w:t>of a significant contract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7C1E5404" w14:textId="77777777" w:rsidR="0075171A" w:rsidRPr="00543C3E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>Financial volume of a significant contract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328A0874" w14:textId="3D974CA8" w:rsidR="0075171A" w:rsidRPr="00543C3E" w:rsidRDefault="0075171A" w:rsidP="00D57E59">
            <w:pPr>
              <w:jc w:val="center"/>
              <w:rPr>
                <w:rFonts w:cs="Segoe UI"/>
                <w:bCs/>
                <w:sz w:val="22"/>
                <w:szCs w:val="22"/>
              </w:rPr>
            </w:pPr>
            <w:r w:rsidRPr="00543C3E">
              <w:rPr>
                <w:sz w:val="22"/>
                <w:szCs w:val="22"/>
              </w:rPr>
              <w:t xml:space="preserve">The customer's contact person, with whom it will be possible to verify the </w:t>
            </w:r>
            <w:r w:rsidR="008179ED">
              <w:rPr>
                <w:sz w:val="22"/>
                <w:szCs w:val="22"/>
              </w:rPr>
              <w:t>execution</w:t>
            </w:r>
            <w:r w:rsidR="008179ED" w:rsidRPr="00543C3E">
              <w:rPr>
                <w:sz w:val="22"/>
                <w:szCs w:val="22"/>
              </w:rPr>
              <w:t xml:space="preserve"> </w:t>
            </w:r>
            <w:r w:rsidRPr="00543C3E">
              <w:rPr>
                <w:sz w:val="22"/>
                <w:szCs w:val="22"/>
              </w:rPr>
              <w:t xml:space="preserve">of a significant </w:t>
            </w:r>
            <w:r w:rsidR="008179ED">
              <w:rPr>
                <w:sz w:val="22"/>
                <w:szCs w:val="22"/>
              </w:rPr>
              <w:t>contract</w:t>
            </w:r>
            <w:r w:rsidRPr="00543C3E">
              <w:rPr>
                <w:sz w:val="22"/>
                <w:szCs w:val="22"/>
              </w:rPr>
              <w:t>, including contact e-mail</w:t>
            </w:r>
            <w:r w:rsidR="008179ED">
              <w:rPr>
                <w:sz w:val="22"/>
                <w:szCs w:val="22"/>
              </w:rPr>
              <w:t xml:space="preserve"> address</w:t>
            </w:r>
            <w:r w:rsidRPr="00543C3E">
              <w:rPr>
                <w:sz w:val="22"/>
                <w:szCs w:val="22"/>
              </w:rPr>
              <w:t xml:space="preserve"> and telephone number</w:t>
            </w:r>
          </w:p>
        </w:tc>
      </w:tr>
      <w:tr w:rsidR="0075171A" w:rsidRPr="006741B3" w14:paraId="6EB6C13F" w14:textId="77777777" w:rsidTr="0075171A">
        <w:trPr>
          <w:trHeight w:val="2048"/>
        </w:trPr>
        <w:tc>
          <w:tcPr>
            <w:tcW w:w="2332" w:type="dxa"/>
          </w:tcPr>
          <w:p w14:paraId="5E2707AA" w14:textId="39CBE60F" w:rsidR="0075171A" w:rsidRPr="006741B3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</w:tcPr>
          <w:p w14:paraId="1A5DF1B5" w14:textId="62E3B7A1" w:rsidR="0075171A" w:rsidRPr="006741B3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</w:tcPr>
          <w:p w14:paraId="210E6FBE" w14:textId="0430559A" w:rsidR="0075171A" w:rsidRPr="006741B3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</w:tcPr>
          <w:p w14:paraId="41E18E56" w14:textId="77FCDA44" w:rsidR="0075171A" w:rsidRPr="006741B3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</w:tcPr>
          <w:p w14:paraId="051E4992" w14:textId="176A3FD9" w:rsidR="0075171A" w:rsidRPr="006741B3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332" w:type="dxa"/>
          </w:tcPr>
          <w:p w14:paraId="75F90EB9" w14:textId="292C4C9C" w:rsidR="0075171A" w:rsidRPr="006741B3" w:rsidRDefault="0075171A" w:rsidP="00D57E59">
            <w:pPr>
              <w:spacing w:before="240" w:after="360"/>
              <w:jc w:val="center"/>
              <w:rPr>
                <w:rFonts w:cs="Segoe UI"/>
                <w:bCs/>
                <w:sz w:val="22"/>
                <w:szCs w:val="22"/>
              </w:rPr>
            </w:pPr>
            <w:r w:rsidRPr="006741B3">
              <w:rPr>
                <w:rFonts w:cs="Segoe UI"/>
                <w:sz w:val="22"/>
                <w:szCs w:val="22"/>
                <w:highlight w:val="yellow"/>
              </w:rPr>
              <w:t>[</w:t>
            </w:r>
            <w:r w:rsidR="005046C5">
              <w:rPr>
                <w:sz w:val="22"/>
                <w:szCs w:val="22"/>
                <w:highlight w:val="yellow"/>
              </w:rPr>
              <w:t>TO BE FILLED IN BY SUPPLIER</w:t>
            </w:r>
            <w:r w:rsidRPr="006741B3">
              <w:rPr>
                <w:rFonts w:cs="Segoe UI"/>
                <w:sz w:val="22"/>
                <w:szCs w:val="22"/>
                <w:highlight w:val="yellow"/>
              </w:rPr>
              <w:t>]</w:t>
            </w:r>
          </w:p>
        </w:tc>
      </w:tr>
    </w:tbl>
    <w:p w14:paraId="2E8F6C45" w14:textId="5256E474" w:rsidR="00FC433B" w:rsidRPr="00EE1D12" w:rsidRDefault="00FC433B" w:rsidP="00FC433B">
      <w:pPr>
        <w:tabs>
          <w:tab w:val="left" w:pos="3630"/>
        </w:tabs>
        <w:spacing w:before="480" w:after="0"/>
        <w:rPr>
          <w:rFonts w:cs="Segoe UI"/>
          <w:b/>
          <w:bCs/>
        </w:rPr>
      </w:pPr>
      <w:r w:rsidRPr="00EE1D12">
        <w:rPr>
          <w:rFonts w:cs="Segoe UI"/>
          <w:kern w:val="0"/>
        </w:rPr>
        <w:t xml:space="preserve">In </w:t>
      </w:r>
      <w:r w:rsidRPr="00EE1D12">
        <w:rPr>
          <w:rFonts w:cs="Segoe UI"/>
          <w:kern w:val="0"/>
          <w:highlight w:val="yellow"/>
        </w:rPr>
        <w:t>[</w:t>
      </w:r>
      <w:r w:rsidR="005046C5">
        <w:rPr>
          <w:rFonts w:cs="Segoe UI"/>
          <w:kern w:val="0"/>
          <w:highlight w:val="yellow"/>
        </w:rPr>
        <w:t>TO BE FILLED IN BY SUPPLIER</w:t>
      </w:r>
      <w:r w:rsidRPr="00EE1D12">
        <w:rPr>
          <w:rFonts w:cs="Segoe UI"/>
          <w:kern w:val="0"/>
          <w:highlight w:val="yellow"/>
        </w:rPr>
        <w:t xml:space="preserve">] </w:t>
      </w:r>
      <w:r w:rsidRPr="00EE1D12">
        <w:rPr>
          <w:rFonts w:cs="Segoe UI"/>
          <w:kern w:val="0"/>
        </w:rPr>
        <w:t xml:space="preserve">on </w:t>
      </w:r>
      <w:r w:rsidRPr="00EE1D12">
        <w:rPr>
          <w:rFonts w:cs="Segoe UI"/>
          <w:kern w:val="0"/>
          <w:highlight w:val="yellow"/>
        </w:rPr>
        <w:t>[</w:t>
      </w:r>
      <w:r w:rsidR="005046C5">
        <w:rPr>
          <w:rFonts w:cs="Segoe UI"/>
          <w:kern w:val="0"/>
          <w:highlight w:val="yellow"/>
        </w:rPr>
        <w:t>TO BE FILLED IN BY SUPPLIER</w:t>
      </w:r>
      <w:r w:rsidRPr="00EE1D12">
        <w:rPr>
          <w:rFonts w:cs="Segoe UI"/>
          <w:kern w:val="0"/>
          <w:highlight w:val="yellow"/>
        </w:rPr>
        <w:t>]</w:t>
      </w:r>
      <w:r w:rsidRPr="00EE1D12">
        <w:rPr>
          <w:rFonts w:cs="Segoe UI"/>
          <w:b/>
          <w:bCs/>
        </w:rPr>
        <w:tab/>
      </w:r>
    </w:p>
    <w:p w14:paraId="4F395647" w14:textId="77777777" w:rsidR="00FC433B" w:rsidRPr="00EE1D12" w:rsidRDefault="00FC433B" w:rsidP="00FC433B">
      <w:pPr>
        <w:tabs>
          <w:tab w:val="left" w:pos="3630"/>
        </w:tabs>
        <w:spacing w:before="240" w:after="0"/>
        <w:rPr>
          <w:rFonts w:cs="Segoe UI"/>
          <w:b/>
          <w:bCs/>
        </w:rPr>
      </w:pPr>
    </w:p>
    <w:p w14:paraId="65AFB902" w14:textId="77777777" w:rsidR="00FC433B" w:rsidRPr="00EE1D12" w:rsidRDefault="00FC433B" w:rsidP="00FC433B">
      <w:pPr>
        <w:tabs>
          <w:tab w:val="left" w:pos="3630"/>
        </w:tabs>
        <w:spacing w:before="240" w:after="0"/>
        <w:jc w:val="right"/>
        <w:rPr>
          <w:rFonts w:cs="Segoe UI"/>
          <w:b/>
          <w:bCs/>
        </w:rPr>
      </w:pPr>
      <w:r w:rsidRPr="00EE1D12">
        <w:rPr>
          <w:rFonts w:cs="Segoe UI"/>
          <w:b/>
          <w:bCs/>
        </w:rPr>
        <w:t>………………………..</w:t>
      </w:r>
    </w:p>
    <w:p w14:paraId="694A3657" w14:textId="354D6F0B" w:rsidR="00212AE2" w:rsidRPr="00EE1D12" w:rsidRDefault="00FC433B" w:rsidP="008179ED">
      <w:pPr>
        <w:tabs>
          <w:tab w:val="left" w:pos="3630"/>
        </w:tabs>
        <w:spacing w:before="240" w:after="0"/>
        <w:jc w:val="right"/>
        <w:rPr>
          <w:rFonts w:cs="Segoe UI"/>
        </w:rPr>
      </w:pPr>
      <w:r w:rsidRPr="00EE1D12">
        <w:rPr>
          <w:rFonts w:cs="Segoe UI"/>
          <w:highlight w:val="yellow"/>
        </w:rPr>
        <w:t>[</w:t>
      </w:r>
      <w:r w:rsidR="005046C5">
        <w:rPr>
          <w:rFonts w:cs="Segoe UI"/>
          <w:highlight w:val="yellow"/>
        </w:rPr>
        <w:t>TO BE FILLED IN BY SUPPLIER</w:t>
      </w:r>
      <w:r w:rsidRPr="00EE1D12">
        <w:rPr>
          <w:rFonts w:cs="Segoe UI"/>
          <w:highlight w:val="yellow"/>
        </w:rPr>
        <w:t>]</w:t>
      </w:r>
    </w:p>
    <w:sectPr w:rsidR="00212AE2" w:rsidRPr="00EE1D12" w:rsidSect="00FF1034">
      <w:pgSz w:w="16838" w:h="11906" w:orient="landscape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7AC6" w14:textId="77777777" w:rsidR="001F2923" w:rsidRDefault="001F2923" w:rsidP="00D94838">
      <w:pPr>
        <w:spacing w:after="0" w:line="240" w:lineRule="auto"/>
      </w:pPr>
      <w:r>
        <w:separator/>
      </w:r>
    </w:p>
  </w:endnote>
  <w:endnote w:type="continuationSeparator" w:id="0">
    <w:p w14:paraId="09C85369" w14:textId="77777777" w:rsidR="001F2923" w:rsidRDefault="001F2923" w:rsidP="00D94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7CD33" w14:textId="77777777" w:rsidR="001F2923" w:rsidRDefault="001F2923" w:rsidP="00D94838">
      <w:pPr>
        <w:spacing w:after="0" w:line="240" w:lineRule="auto"/>
      </w:pPr>
      <w:r>
        <w:separator/>
      </w:r>
    </w:p>
  </w:footnote>
  <w:footnote w:type="continuationSeparator" w:id="0">
    <w:p w14:paraId="225C3C3A" w14:textId="77777777" w:rsidR="001F2923" w:rsidRDefault="001F2923" w:rsidP="00D94838">
      <w:pPr>
        <w:spacing w:after="0" w:line="240" w:lineRule="auto"/>
      </w:pPr>
      <w:r>
        <w:continuationSeparator/>
      </w:r>
    </w:p>
  </w:footnote>
  <w:footnote w:id="1">
    <w:p w14:paraId="40AFB220" w14:textId="3059D19E" w:rsidR="004D465C" w:rsidRPr="00FA52B7" w:rsidRDefault="004D465C" w:rsidP="005A6525">
      <w:pPr>
        <w:pStyle w:val="Textpoznpodarou"/>
        <w:ind w:left="142" w:hanging="142"/>
        <w:jc w:val="both"/>
      </w:pPr>
      <w:r w:rsidRPr="00FA52B7">
        <w:rPr>
          <w:rStyle w:val="Znakapoznpodarou"/>
        </w:rPr>
        <w:footnoteRef/>
      </w:r>
      <w:r w:rsidRPr="00FA52B7">
        <w:t xml:space="preserve">The supplier will </w:t>
      </w:r>
      <w:r w:rsidR="00747CC1">
        <w:t>fulfil</w:t>
      </w:r>
      <w:r w:rsidR="00747CC1" w:rsidRPr="00FA52B7">
        <w:t xml:space="preserve"> </w:t>
      </w:r>
      <w:r w:rsidRPr="00FA52B7">
        <w:t xml:space="preserve">the </w:t>
      </w:r>
      <w:r w:rsidR="00747CC1">
        <w:t xml:space="preserve">data of </w:t>
      </w:r>
      <w:r w:rsidRPr="00FA52B7">
        <w:t>identification as appropriate, depending on whether it is a natural or legal person; the supplier will remove any inappropriate marking of data.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D59E1" w14:textId="57F87634" w:rsidR="00D94838" w:rsidRPr="00EE1D12" w:rsidRDefault="00D94838">
    <w:pPr>
      <w:pStyle w:val="Zhlav"/>
    </w:pPr>
    <w:r w:rsidRPr="00EE1D12">
      <w:t xml:space="preserve">Annex No. 3 – Affidavit of </w:t>
    </w:r>
    <w:r w:rsidR="0021344C">
      <w:t>Compliance with</w:t>
    </w:r>
    <w:r w:rsidR="0021344C" w:rsidRPr="00EE1D12">
      <w:t xml:space="preserve"> </w:t>
    </w:r>
    <w:r w:rsidR="0021344C">
      <w:t>Q</w:t>
    </w:r>
    <w:r w:rsidRPr="00EE1D12">
      <w:t xml:space="preserve">ualification </w:t>
    </w:r>
    <w:r w:rsidR="0021344C">
      <w:t>R</w:t>
    </w:r>
    <w:r w:rsidRPr="00EE1D12">
      <w:t>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B2E66"/>
    <w:multiLevelType w:val="multilevel"/>
    <w:tmpl w:val="C21C41AA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ascii="Segoe UI" w:hAnsi="Segoe UI"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Segoe UI" w:hAnsi="Segoe UI" w:hint="default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Segoe UI" w:hAnsi="Segoe UI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5890F72"/>
    <w:multiLevelType w:val="hybridMultilevel"/>
    <w:tmpl w:val="77241F6A"/>
    <w:lvl w:ilvl="0" w:tplc="321E010E">
      <w:start w:val="1"/>
      <w:numFmt w:val="upperRoman"/>
      <w:pStyle w:val="Nadpis1"/>
      <w:lvlText w:val="%1."/>
      <w:lvlJc w:val="right"/>
      <w:pPr>
        <w:ind w:left="1126" w:hanging="360"/>
      </w:pPr>
      <w:rPr>
        <w:rFonts w:ascii="Segoe UI" w:hAnsi="Segoe U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24443">
    <w:abstractNumId w:val="1"/>
  </w:num>
  <w:num w:numId="2" w16cid:durableId="493648240">
    <w:abstractNumId w:val="1"/>
  </w:num>
  <w:num w:numId="3" w16cid:durableId="677196846">
    <w:abstractNumId w:val="1"/>
  </w:num>
  <w:num w:numId="4" w16cid:durableId="140406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6A"/>
    <w:rsid w:val="000006D5"/>
    <w:rsid w:val="00007831"/>
    <w:rsid w:val="000526EB"/>
    <w:rsid w:val="000A1C2C"/>
    <w:rsid w:val="000E4D78"/>
    <w:rsid w:val="00123D84"/>
    <w:rsid w:val="001547BC"/>
    <w:rsid w:val="001F2923"/>
    <w:rsid w:val="001F636A"/>
    <w:rsid w:val="002034C3"/>
    <w:rsid w:val="00212AE2"/>
    <w:rsid w:val="0021344C"/>
    <w:rsid w:val="00274B0E"/>
    <w:rsid w:val="002B3964"/>
    <w:rsid w:val="002D1317"/>
    <w:rsid w:val="002E4A45"/>
    <w:rsid w:val="002F0B30"/>
    <w:rsid w:val="0030744C"/>
    <w:rsid w:val="00330879"/>
    <w:rsid w:val="00393D5D"/>
    <w:rsid w:val="003B2F9F"/>
    <w:rsid w:val="004D465C"/>
    <w:rsid w:val="004E4B82"/>
    <w:rsid w:val="005046C5"/>
    <w:rsid w:val="00517723"/>
    <w:rsid w:val="00543C3E"/>
    <w:rsid w:val="00577498"/>
    <w:rsid w:val="005A6525"/>
    <w:rsid w:val="00650963"/>
    <w:rsid w:val="00667AE4"/>
    <w:rsid w:val="006741B3"/>
    <w:rsid w:val="0070676B"/>
    <w:rsid w:val="00740958"/>
    <w:rsid w:val="00747CC1"/>
    <w:rsid w:val="0075171A"/>
    <w:rsid w:val="00751ED9"/>
    <w:rsid w:val="0075531B"/>
    <w:rsid w:val="00771707"/>
    <w:rsid w:val="008179ED"/>
    <w:rsid w:val="00830F3B"/>
    <w:rsid w:val="0083640A"/>
    <w:rsid w:val="00862E95"/>
    <w:rsid w:val="00970BC8"/>
    <w:rsid w:val="00997492"/>
    <w:rsid w:val="00A3457C"/>
    <w:rsid w:val="00A3477E"/>
    <w:rsid w:val="00A462BC"/>
    <w:rsid w:val="00A71290"/>
    <w:rsid w:val="00A7581A"/>
    <w:rsid w:val="00AC659E"/>
    <w:rsid w:val="00AF2B4E"/>
    <w:rsid w:val="00AF34B3"/>
    <w:rsid w:val="00B160F0"/>
    <w:rsid w:val="00B176A8"/>
    <w:rsid w:val="00BC3766"/>
    <w:rsid w:val="00C14FD8"/>
    <w:rsid w:val="00C3531A"/>
    <w:rsid w:val="00C53A41"/>
    <w:rsid w:val="00C54EBB"/>
    <w:rsid w:val="00CA35D1"/>
    <w:rsid w:val="00CB1DCC"/>
    <w:rsid w:val="00CF21AD"/>
    <w:rsid w:val="00D8476A"/>
    <w:rsid w:val="00D94838"/>
    <w:rsid w:val="00DC79E2"/>
    <w:rsid w:val="00DD4AAC"/>
    <w:rsid w:val="00E57B87"/>
    <w:rsid w:val="00E91E2A"/>
    <w:rsid w:val="00EB4580"/>
    <w:rsid w:val="00EC2339"/>
    <w:rsid w:val="00EE1D12"/>
    <w:rsid w:val="00EF32C0"/>
    <w:rsid w:val="00EF4E82"/>
    <w:rsid w:val="00F505B9"/>
    <w:rsid w:val="00F72C0A"/>
    <w:rsid w:val="00FA52B7"/>
    <w:rsid w:val="00FA6B2D"/>
    <w:rsid w:val="00FB2847"/>
    <w:rsid w:val="00FC2FF0"/>
    <w:rsid w:val="00FC433B"/>
    <w:rsid w:val="00FD7D71"/>
    <w:rsid w:val="00FF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6849"/>
  <w15:chartTrackingRefBased/>
  <w15:docId w15:val="{B7B53021-73F8-4C20-909E-6B1973B7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171A"/>
    <w:rPr>
      <w:rFonts w:ascii="Segoe UI" w:hAnsi="Segoe UI"/>
    </w:rPr>
  </w:style>
  <w:style w:type="paragraph" w:styleId="Nadpis1">
    <w:name w:val="heading 1"/>
    <w:basedOn w:val="Normln"/>
    <w:next w:val="Normln"/>
    <w:link w:val="Nadpis1Char"/>
    <w:uiPriority w:val="9"/>
    <w:qFormat/>
    <w:rsid w:val="00FB2847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6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63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F63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63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F63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63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F63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F63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160F0"/>
    <w:pPr>
      <w:spacing w:after="0" w:line="240" w:lineRule="auto"/>
    </w:pPr>
    <w:rPr>
      <w:rFonts w:ascii="Segoe UI" w:hAnsi="Segoe UI"/>
    </w:rPr>
  </w:style>
  <w:style w:type="character" w:customStyle="1" w:styleId="Nadpis1Char">
    <w:name w:val="Nadpis 1 Char"/>
    <w:basedOn w:val="Standardnpsmoodstavce"/>
    <w:link w:val="Nadpis1"/>
    <w:uiPriority w:val="9"/>
    <w:rsid w:val="00FB2847"/>
    <w:rPr>
      <w:rFonts w:ascii="Segoe UI" w:eastAsiaTheme="majorEastAsia" w:hAnsi="Segoe UI" w:cstheme="majorBidi"/>
      <w:b/>
      <w:szCs w:val="32"/>
    </w:rPr>
  </w:style>
  <w:style w:type="numbering" w:customStyle="1" w:styleId="Styl1">
    <w:name w:val="Styl1"/>
    <w:uiPriority w:val="99"/>
    <w:rsid w:val="00FD7D71"/>
    <w:pPr>
      <w:numPr>
        <w:numId w:val="4"/>
      </w:numPr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1F63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F63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F63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F63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F63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63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F63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F63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F6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F6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3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F6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F6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F636A"/>
    <w:rPr>
      <w:rFonts w:ascii="Segoe UI" w:hAnsi="Segoe U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F636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F63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F63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F636A"/>
    <w:rPr>
      <w:rFonts w:ascii="Segoe UI" w:hAnsi="Segoe UI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F636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rsid w:val="00C54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4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4838"/>
    <w:rPr>
      <w:rFonts w:ascii="Segoe UI" w:hAnsi="Segoe UI"/>
    </w:rPr>
  </w:style>
  <w:style w:type="paragraph" w:styleId="Zpat">
    <w:name w:val="footer"/>
    <w:basedOn w:val="Normln"/>
    <w:link w:val="ZpatChar"/>
    <w:uiPriority w:val="99"/>
    <w:unhideWhenUsed/>
    <w:rsid w:val="00D94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4838"/>
    <w:rPr>
      <w:rFonts w:ascii="Segoe UI" w:hAnsi="Segoe U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46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D465C"/>
    <w:rPr>
      <w:rFonts w:ascii="Segoe UI" w:hAnsi="Segoe U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D465C"/>
    <w:rPr>
      <w:vertAlign w:val="superscript"/>
    </w:rPr>
  </w:style>
  <w:style w:type="character" w:styleId="Odkaznakoment">
    <w:name w:val="annotation reference"/>
    <w:uiPriority w:val="99"/>
    <w:unhideWhenUsed/>
    <w:rsid w:val="00212AE2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qFormat/>
    <w:rsid w:val="00212AE2"/>
    <w:pPr>
      <w:spacing w:after="240" w:line="276" w:lineRule="auto"/>
      <w:jc w:val="both"/>
    </w:pPr>
    <w:rPr>
      <w:rFonts w:eastAsia="Times New Roman" w:cs="Courier New"/>
      <w:kern w:val="0"/>
      <w:szCs w:val="16"/>
      <w:lang w:eastAsia="cs-CZ"/>
      <w14:ligatures w14:val="none"/>
    </w:rPr>
  </w:style>
  <w:style w:type="character" w:customStyle="1" w:styleId="TextkomenteChar">
    <w:name w:val="Text komentáře Char"/>
    <w:basedOn w:val="Standardnpsmoodstavce"/>
    <w:uiPriority w:val="99"/>
    <w:semiHidden/>
    <w:rsid w:val="00212AE2"/>
    <w:rPr>
      <w:rFonts w:ascii="Segoe UI" w:hAnsi="Segoe UI"/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qFormat/>
    <w:locked/>
    <w:rsid w:val="00212AE2"/>
    <w:rPr>
      <w:rFonts w:ascii="Segoe UI" w:eastAsia="Times New Roman" w:hAnsi="Segoe UI" w:cs="Courier New"/>
      <w:kern w:val="0"/>
      <w:szCs w:val="16"/>
      <w:lang w:val="en" w:eastAsia="cs-CZ"/>
      <w14:ligatures w14:val="none"/>
    </w:rPr>
  </w:style>
  <w:style w:type="table" w:customStyle="1" w:styleId="Mkatabulky1">
    <w:name w:val="Mřížka tabulky1"/>
    <w:basedOn w:val="Normlntabulka"/>
    <w:next w:val="Mkatabulky"/>
    <w:rsid w:val="00830F3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70BC8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76721-56F9-4A89-9A71-6F342BBD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1184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Strakoš</dc:creator>
  <cp:keywords/>
  <dc:description/>
  <cp:lastModifiedBy>Jan Surý</cp:lastModifiedBy>
  <cp:revision>3</cp:revision>
  <dcterms:created xsi:type="dcterms:W3CDTF">2025-09-07T10:21:00Z</dcterms:created>
  <dcterms:modified xsi:type="dcterms:W3CDTF">2025-09-07T14:26:00Z</dcterms:modified>
</cp:coreProperties>
</file>